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2AED" w:rsidRDefault="00991695">
      <w:pPr>
        <w:shd w:val="clear" w:color="auto" w:fill="FFFFFF"/>
        <w:spacing w:before="240" w:after="240"/>
        <w:jc w:val="center"/>
        <w:rPr>
          <w:rFonts w:ascii="Merriweather" w:eastAsia="Merriweather" w:hAnsi="Merriweather" w:cs="Merriweather"/>
          <w:b/>
          <w:i/>
          <w:sz w:val="30"/>
          <w:szCs w:val="30"/>
        </w:rPr>
      </w:pPr>
      <w:r>
        <w:rPr>
          <w:rFonts w:ascii="Merriweather" w:eastAsia="Merriweather" w:hAnsi="Merriweather" w:cs="Merriweather"/>
          <w:b/>
          <w:i/>
          <w:sz w:val="30"/>
          <w:szCs w:val="30"/>
        </w:rPr>
        <w:t>UNIVERSITA’ DEGLI STUDI DI TORINO</w:t>
      </w:r>
    </w:p>
    <w:p w:rsidR="00512AED" w:rsidRDefault="00991695">
      <w:pPr>
        <w:shd w:val="clear" w:color="auto" w:fill="FFFFFF"/>
        <w:spacing w:before="240" w:after="240"/>
        <w:jc w:val="center"/>
        <w:rPr>
          <w:rFonts w:ascii="Merriweather" w:eastAsia="Merriweather" w:hAnsi="Merriweather" w:cs="Merriweather"/>
          <w:b/>
          <w:i/>
          <w:sz w:val="30"/>
          <w:szCs w:val="30"/>
        </w:rPr>
      </w:pPr>
      <w:r>
        <w:rPr>
          <w:rFonts w:ascii="Merriweather" w:eastAsia="Merriweather" w:hAnsi="Merriweather" w:cs="Merriweather"/>
          <w:b/>
          <w:i/>
          <w:sz w:val="30"/>
          <w:szCs w:val="30"/>
        </w:rPr>
        <w:t>DIPARTIMENTO DI FILOSOFIA E SCIENZE DELL’EDUCAZIONE</w:t>
      </w:r>
    </w:p>
    <w:p w:rsidR="00512AED" w:rsidRDefault="00991695">
      <w:pPr>
        <w:shd w:val="clear" w:color="auto" w:fill="FFFFFF"/>
        <w:spacing w:before="240" w:after="240"/>
        <w:jc w:val="center"/>
        <w:rPr>
          <w:rFonts w:ascii="Merriweather" w:eastAsia="Merriweather" w:hAnsi="Merriweather" w:cs="Merriweather"/>
          <w:i/>
          <w:sz w:val="30"/>
          <w:szCs w:val="30"/>
        </w:rPr>
      </w:pPr>
      <w:r>
        <w:rPr>
          <w:rFonts w:ascii="Merriweather" w:eastAsia="Merriweather" w:hAnsi="Merriweather" w:cs="Merriweather"/>
          <w:i/>
          <w:sz w:val="30"/>
          <w:szCs w:val="30"/>
        </w:rPr>
        <w:t>CORSO DI LAUREA IN SCIENZE DELL’EDUCAZIONE</w:t>
      </w:r>
    </w:p>
    <w:p w:rsidR="00512AED" w:rsidRDefault="00991695">
      <w:pPr>
        <w:shd w:val="clear" w:color="auto" w:fill="FFFFFF"/>
        <w:spacing w:before="240" w:after="240"/>
        <w:jc w:val="center"/>
        <w:rPr>
          <w:b/>
          <w:i/>
          <w:sz w:val="30"/>
          <w:szCs w:val="30"/>
        </w:rPr>
      </w:pPr>
      <w:r>
        <w:rPr>
          <w:b/>
          <w:noProof/>
          <w:sz w:val="30"/>
          <w:szCs w:val="30"/>
        </w:rPr>
        <w:drawing>
          <wp:inline distT="114300" distB="114300" distL="114300" distR="114300">
            <wp:extent cx="2739272" cy="2751501"/>
            <wp:effectExtent l="0" t="0" r="0" b="0"/>
            <wp:docPr id="2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
                    <a:srcRect/>
                    <a:stretch>
                      <a:fillRect/>
                    </a:stretch>
                  </pic:blipFill>
                  <pic:spPr>
                    <a:xfrm>
                      <a:off x="0" y="0"/>
                      <a:ext cx="2739272" cy="2751501"/>
                    </a:xfrm>
                    <a:prstGeom prst="rect">
                      <a:avLst/>
                    </a:prstGeom>
                    <a:ln/>
                  </pic:spPr>
                </pic:pic>
              </a:graphicData>
            </a:graphic>
          </wp:inline>
        </w:drawing>
      </w:r>
    </w:p>
    <w:p w:rsidR="00512AED" w:rsidRDefault="00512AED">
      <w:pPr>
        <w:shd w:val="clear" w:color="auto" w:fill="FFFFFF"/>
        <w:spacing w:before="240" w:after="240"/>
        <w:jc w:val="center"/>
        <w:rPr>
          <w:b/>
          <w:sz w:val="30"/>
          <w:szCs w:val="30"/>
        </w:rPr>
      </w:pPr>
    </w:p>
    <w:p w:rsidR="00512AED" w:rsidRDefault="00991695">
      <w:pPr>
        <w:shd w:val="clear" w:color="auto" w:fill="FFFFFF"/>
        <w:spacing w:before="240" w:after="240"/>
        <w:jc w:val="center"/>
        <w:rPr>
          <w:b/>
          <w:i/>
          <w:sz w:val="30"/>
          <w:szCs w:val="30"/>
        </w:rPr>
      </w:pPr>
      <w:r>
        <w:rPr>
          <w:b/>
          <w:i/>
          <w:sz w:val="36"/>
          <w:szCs w:val="36"/>
        </w:rPr>
        <w:t>“Relazione tra lo stile di attaccamento e le difficoltà dell’inserimento del bambino al nido”</w:t>
      </w:r>
    </w:p>
    <w:p w:rsidR="00512AED" w:rsidRDefault="00512AED">
      <w:pPr>
        <w:shd w:val="clear" w:color="auto" w:fill="FFFFFF"/>
        <w:spacing w:before="240" w:after="240"/>
        <w:rPr>
          <w:rFonts w:ascii="Merriweather" w:eastAsia="Merriweather" w:hAnsi="Merriweather" w:cs="Merriweather"/>
          <w:b/>
        </w:rPr>
      </w:pPr>
    </w:p>
    <w:p w:rsidR="00512AED" w:rsidRDefault="00991695">
      <w:pPr>
        <w:shd w:val="clear" w:color="auto" w:fill="FFFFFF"/>
        <w:spacing w:before="240" w:after="240"/>
        <w:rPr>
          <w:rFonts w:ascii="Merriweather" w:eastAsia="Merriweather" w:hAnsi="Merriweather" w:cs="Merriweather"/>
          <w:b/>
        </w:rPr>
      </w:pPr>
      <w:r>
        <w:rPr>
          <w:rFonts w:ascii="Merriweather" w:eastAsia="Merriweather" w:hAnsi="Merriweather" w:cs="Merriweather"/>
          <w:b/>
        </w:rPr>
        <w:t>CORSO DI PEDAGOGIA SPERIMENTALE</w:t>
      </w:r>
    </w:p>
    <w:p w:rsidR="00512AED" w:rsidRDefault="00991695">
      <w:pPr>
        <w:shd w:val="clear" w:color="auto" w:fill="FFFFFF"/>
        <w:spacing w:before="240" w:after="240"/>
        <w:rPr>
          <w:b/>
          <w:sz w:val="36"/>
          <w:szCs w:val="36"/>
        </w:rPr>
      </w:pPr>
      <w:r>
        <w:rPr>
          <w:rFonts w:ascii="Merriweather" w:eastAsia="Merriweather" w:hAnsi="Merriweather" w:cs="Merriweather"/>
        </w:rPr>
        <w:t>Docente:  Roberto Trinchero</w:t>
      </w:r>
    </w:p>
    <w:p w:rsidR="00512AED" w:rsidRDefault="00991695">
      <w:pPr>
        <w:shd w:val="clear" w:color="auto" w:fill="FFFFFF"/>
        <w:spacing w:before="240" w:after="240"/>
        <w:rPr>
          <w:b/>
          <w:sz w:val="24"/>
          <w:szCs w:val="24"/>
        </w:rPr>
      </w:pPr>
      <w:r>
        <w:rPr>
          <w:b/>
          <w:sz w:val="24"/>
          <w:szCs w:val="24"/>
        </w:rPr>
        <w:t xml:space="preserve">                                                                                                                       </w:t>
      </w:r>
    </w:p>
    <w:p w:rsidR="00512AED" w:rsidRDefault="00991695">
      <w:pPr>
        <w:shd w:val="clear" w:color="auto" w:fill="FFFFFF"/>
        <w:spacing w:before="240" w:after="240"/>
        <w:jc w:val="right"/>
        <w:rPr>
          <w:sz w:val="24"/>
          <w:szCs w:val="24"/>
        </w:rPr>
      </w:pPr>
      <w:r>
        <w:rPr>
          <w:rFonts w:ascii="Merriweather" w:eastAsia="Merriweather" w:hAnsi="Merriweather" w:cs="Merriweather"/>
          <w:sz w:val="24"/>
          <w:szCs w:val="24"/>
        </w:rPr>
        <w:t xml:space="preserve"> </w:t>
      </w:r>
      <w:r>
        <w:rPr>
          <w:sz w:val="24"/>
          <w:szCs w:val="24"/>
        </w:rPr>
        <w:t>A cura di:</w:t>
      </w:r>
    </w:p>
    <w:p w:rsidR="00512AED" w:rsidRDefault="00991695">
      <w:pPr>
        <w:shd w:val="clear" w:color="auto" w:fill="FFFFFF"/>
        <w:spacing w:before="240" w:after="240"/>
        <w:jc w:val="right"/>
        <w:rPr>
          <w:sz w:val="24"/>
          <w:szCs w:val="24"/>
        </w:rPr>
      </w:pPr>
      <w:r>
        <w:rPr>
          <w:sz w:val="24"/>
          <w:szCs w:val="24"/>
        </w:rPr>
        <w:t>Irene Chiantia e Tanya Fiaccabrino</w:t>
      </w:r>
    </w:p>
    <w:p w:rsidR="00512AED" w:rsidRDefault="00512AED">
      <w:pPr>
        <w:shd w:val="clear" w:color="auto" w:fill="FFFFFF"/>
        <w:spacing w:before="240" w:after="240"/>
        <w:jc w:val="center"/>
        <w:rPr>
          <w:sz w:val="24"/>
          <w:szCs w:val="24"/>
        </w:rPr>
      </w:pPr>
    </w:p>
    <w:p w:rsidR="00512AED" w:rsidRDefault="00512AED">
      <w:pPr>
        <w:shd w:val="clear" w:color="auto" w:fill="FFFFFF"/>
        <w:spacing w:before="240" w:after="240"/>
        <w:jc w:val="center"/>
        <w:rPr>
          <w:sz w:val="24"/>
          <w:szCs w:val="24"/>
        </w:rPr>
      </w:pPr>
    </w:p>
    <w:p w:rsidR="00512AED" w:rsidRDefault="00991695">
      <w:pPr>
        <w:shd w:val="clear" w:color="auto" w:fill="FFFFFF"/>
        <w:spacing w:before="240" w:after="240"/>
        <w:jc w:val="center"/>
        <w:rPr>
          <w:sz w:val="24"/>
          <w:szCs w:val="24"/>
        </w:rPr>
      </w:pPr>
      <w:r>
        <w:rPr>
          <w:sz w:val="24"/>
          <w:szCs w:val="24"/>
        </w:rPr>
        <w:t>Anno scolastico 2023-2024</w:t>
      </w:r>
    </w:p>
    <w:p w:rsidR="00512AED" w:rsidRDefault="00512AED">
      <w:pPr>
        <w:shd w:val="clear" w:color="auto" w:fill="FFFFFF"/>
        <w:spacing w:before="240" w:after="240"/>
        <w:jc w:val="center"/>
        <w:rPr>
          <w:sz w:val="24"/>
          <w:szCs w:val="24"/>
        </w:rPr>
      </w:pPr>
    </w:p>
    <w:p w:rsidR="00512AED" w:rsidRDefault="00512AED">
      <w:pPr>
        <w:shd w:val="clear" w:color="auto" w:fill="FFFFFF"/>
        <w:spacing w:before="240" w:after="240"/>
        <w:rPr>
          <w:sz w:val="24"/>
          <w:szCs w:val="24"/>
        </w:rPr>
      </w:pPr>
    </w:p>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991695">
      <w:pPr>
        <w:shd w:val="clear" w:color="auto" w:fill="FFFFFF"/>
        <w:spacing w:before="240" w:after="240"/>
        <w:rPr>
          <w:b/>
          <w:sz w:val="24"/>
          <w:szCs w:val="24"/>
        </w:rPr>
      </w:pPr>
      <w:r>
        <w:rPr>
          <w:b/>
          <w:sz w:val="24"/>
          <w:szCs w:val="24"/>
        </w:rPr>
        <w:t>INDICE</w:t>
      </w:r>
    </w:p>
    <w:p w:rsidR="00512AED" w:rsidRDefault="00991695">
      <w:pPr>
        <w:numPr>
          <w:ilvl w:val="0"/>
          <w:numId w:val="2"/>
        </w:numPr>
        <w:spacing w:before="240"/>
        <w:rPr>
          <w:b/>
          <w:sz w:val="24"/>
          <w:szCs w:val="24"/>
        </w:rPr>
      </w:pPr>
      <w:r>
        <w:rPr>
          <w:b/>
          <w:sz w:val="24"/>
          <w:szCs w:val="24"/>
        </w:rPr>
        <w:t>TEMA DI RICERCA</w:t>
      </w:r>
      <w:r>
        <w:rPr>
          <w:sz w:val="24"/>
          <w:szCs w:val="24"/>
        </w:rPr>
        <w:t>……………………3</w:t>
      </w:r>
    </w:p>
    <w:p w:rsidR="00512AED" w:rsidRDefault="00991695">
      <w:pPr>
        <w:numPr>
          <w:ilvl w:val="0"/>
          <w:numId w:val="2"/>
        </w:numPr>
        <w:rPr>
          <w:b/>
          <w:sz w:val="24"/>
          <w:szCs w:val="24"/>
        </w:rPr>
      </w:pPr>
      <w:r>
        <w:rPr>
          <w:b/>
          <w:sz w:val="24"/>
          <w:szCs w:val="24"/>
        </w:rPr>
        <w:t xml:space="preserve">PROBLEMA DI RICERCA </w:t>
      </w:r>
      <w:r>
        <w:rPr>
          <w:sz w:val="24"/>
          <w:szCs w:val="24"/>
        </w:rPr>
        <w:t>……………3</w:t>
      </w:r>
    </w:p>
    <w:p w:rsidR="00512AED" w:rsidRDefault="00991695">
      <w:pPr>
        <w:numPr>
          <w:ilvl w:val="0"/>
          <w:numId w:val="2"/>
        </w:numPr>
        <w:rPr>
          <w:b/>
          <w:sz w:val="24"/>
          <w:szCs w:val="24"/>
        </w:rPr>
      </w:pPr>
      <w:r>
        <w:rPr>
          <w:b/>
          <w:sz w:val="24"/>
          <w:szCs w:val="24"/>
        </w:rPr>
        <w:t>OBIETTIVO DI RICERCA</w:t>
      </w:r>
      <w:r>
        <w:rPr>
          <w:sz w:val="24"/>
          <w:szCs w:val="24"/>
        </w:rPr>
        <w:t>……………..3</w:t>
      </w:r>
    </w:p>
    <w:p w:rsidR="00512AED" w:rsidRDefault="00991695">
      <w:pPr>
        <w:numPr>
          <w:ilvl w:val="0"/>
          <w:numId w:val="2"/>
        </w:numPr>
        <w:rPr>
          <w:b/>
          <w:sz w:val="24"/>
          <w:szCs w:val="24"/>
        </w:rPr>
      </w:pPr>
      <w:r>
        <w:rPr>
          <w:b/>
          <w:sz w:val="24"/>
          <w:szCs w:val="24"/>
        </w:rPr>
        <w:t>QUADRO TEORICO</w:t>
      </w:r>
      <w:r>
        <w:rPr>
          <w:sz w:val="24"/>
          <w:szCs w:val="24"/>
        </w:rPr>
        <w:t>……………………3</w:t>
      </w:r>
    </w:p>
    <w:p w:rsidR="00512AED" w:rsidRDefault="00991695">
      <w:pPr>
        <w:numPr>
          <w:ilvl w:val="0"/>
          <w:numId w:val="2"/>
        </w:numPr>
        <w:rPr>
          <w:b/>
          <w:sz w:val="24"/>
          <w:szCs w:val="24"/>
        </w:rPr>
      </w:pPr>
      <w:r>
        <w:rPr>
          <w:b/>
          <w:sz w:val="24"/>
          <w:szCs w:val="24"/>
        </w:rPr>
        <w:t>BIBLIOGRAFIA</w:t>
      </w:r>
      <w:r>
        <w:rPr>
          <w:sz w:val="24"/>
          <w:szCs w:val="24"/>
        </w:rPr>
        <w:t>…………………………6</w:t>
      </w:r>
    </w:p>
    <w:p w:rsidR="00512AED" w:rsidRDefault="00991695">
      <w:pPr>
        <w:numPr>
          <w:ilvl w:val="0"/>
          <w:numId w:val="2"/>
        </w:numPr>
        <w:rPr>
          <w:b/>
          <w:sz w:val="24"/>
          <w:szCs w:val="24"/>
        </w:rPr>
      </w:pPr>
      <w:r>
        <w:rPr>
          <w:b/>
          <w:sz w:val="24"/>
          <w:szCs w:val="24"/>
        </w:rPr>
        <w:t>MAPPA CONCETTUALE</w:t>
      </w:r>
      <w:r>
        <w:rPr>
          <w:sz w:val="24"/>
          <w:szCs w:val="24"/>
        </w:rPr>
        <w:t>………………6</w:t>
      </w:r>
    </w:p>
    <w:p w:rsidR="00512AED" w:rsidRDefault="00991695">
      <w:pPr>
        <w:numPr>
          <w:ilvl w:val="0"/>
          <w:numId w:val="2"/>
        </w:numPr>
        <w:rPr>
          <w:b/>
          <w:sz w:val="24"/>
          <w:szCs w:val="24"/>
        </w:rPr>
      </w:pPr>
      <w:r>
        <w:rPr>
          <w:b/>
          <w:sz w:val="24"/>
          <w:szCs w:val="24"/>
        </w:rPr>
        <w:t>IPOTESI DI RICERCA</w:t>
      </w:r>
      <w:r>
        <w:rPr>
          <w:sz w:val="24"/>
          <w:szCs w:val="24"/>
        </w:rPr>
        <w:t>………………….6</w:t>
      </w:r>
    </w:p>
    <w:p w:rsidR="00512AED" w:rsidRDefault="00991695">
      <w:pPr>
        <w:numPr>
          <w:ilvl w:val="0"/>
          <w:numId w:val="2"/>
        </w:numPr>
        <w:rPr>
          <w:b/>
          <w:sz w:val="24"/>
          <w:szCs w:val="24"/>
        </w:rPr>
      </w:pPr>
      <w:r>
        <w:rPr>
          <w:b/>
          <w:sz w:val="24"/>
          <w:szCs w:val="24"/>
        </w:rPr>
        <w:t>INDIVIDUAZIONE DEI FATTORI (fattori indipendenti e fattori dipendenti)</w:t>
      </w:r>
      <w:r>
        <w:rPr>
          <w:sz w:val="24"/>
          <w:szCs w:val="24"/>
        </w:rPr>
        <w:t>……………….6</w:t>
      </w:r>
    </w:p>
    <w:p w:rsidR="00512AED" w:rsidRDefault="00991695">
      <w:pPr>
        <w:numPr>
          <w:ilvl w:val="0"/>
          <w:numId w:val="2"/>
        </w:numPr>
        <w:rPr>
          <w:b/>
          <w:sz w:val="24"/>
          <w:szCs w:val="24"/>
        </w:rPr>
      </w:pPr>
      <w:r>
        <w:rPr>
          <w:b/>
          <w:sz w:val="24"/>
          <w:szCs w:val="24"/>
        </w:rPr>
        <w:t xml:space="preserve">DEFINIZIONE OPERATIVA DEI FATTORI </w:t>
      </w:r>
      <w:r>
        <w:rPr>
          <w:sz w:val="24"/>
          <w:szCs w:val="24"/>
        </w:rPr>
        <w:t>………………..7</w:t>
      </w:r>
    </w:p>
    <w:p w:rsidR="00512AED" w:rsidRDefault="00991695">
      <w:pPr>
        <w:numPr>
          <w:ilvl w:val="0"/>
          <w:numId w:val="2"/>
        </w:numPr>
        <w:rPr>
          <w:b/>
          <w:sz w:val="24"/>
          <w:szCs w:val="24"/>
        </w:rPr>
      </w:pPr>
      <w:r>
        <w:rPr>
          <w:b/>
          <w:sz w:val="24"/>
          <w:szCs w:val="24"/>
        </w:rPr>
        <w:t xml:space="preserve"> POPOLAZIONE DI RIFERIMENTO </w:t>
      </w:r>
      <w:r>
        <w:rPr>
          <w:sz w:val="24"/>
          <w:szCs w:val="24"/>
        </w:rPr>
        <w:t>………………………..9</w:t>
      </w:r>
    </w:p>
    <w:p w:rsidR="00512AED" w:rsidRDefault="00991695">
      <w:pPr>
        <w:numPr>
          <w:ilvl w:val="0"/>
          <w:numId w:val="2"/>
        </w:numPr>
        <w:rPr>
          <w:b/>
          <w:sz w:val="24"/>
          <w:szCs w:val="24"/>
        </w:rPr>
      </w:pPr>
      <w:r>
        <w:rPr>
          <w:b/>
          <w:sz w:val="24"/>
          <w:szCs w:val="24"/>
        </w:rPr>
        <w:t xml:space="preserve"> TECNICHE E STRUMENTI DEI DATI </w:t>
      </w:r>
      <w:r>
        <w:rPr>
          <w:sz w:val="24"/>
          <w:szCs w:val="24"/>
        </w:rPr>
        <w:t>………………………9</w:t>
      </w:r>
    </w:p>
    <w:p w:rsidR="00512AED" w:rsidRDefault="00991695">
      <w:pPr>
        <w:numPr>
          <w:ilvl w:val="0"/>
          <w:numId w:val="2"/>
        </w:numPr>
        <w:rPr>
          <w:b/>
          <w:sz w:val="24"/>
          <w:szCs w:val="24"/>
        </w:rPr>
      </w:pPr>
      <w:r>
        <w:rPr>
          <w:b/>
          <w:sz w:val="24"/>
          <w:szCs w:val="24"/>
        </w:rPr>
        <w:t xml:space="preserve"> PIANO RACCOLTA DATI </w:t>
      </w:r>
      <w:r>
        <w:rPr>
          <w:sz w:val="24"/>
          <w:szCs w:val="24"/>
        </w:rPr>
        <w:t>………………….13</w:t>
      </w:r>
    </w:p>
    <w:p w:rsidR="00512AED" w:rsidRDefault="00991695">
      <w:pPr>
        <w:numPr>
          <w:ilvl w:val="0"/>
          <w:numId w:val="2"/>
        </w:numPr>
        <w:rPr>
          <w:b/>
          <w:sz w:val="24"/>
          <w:szCs w:val="24"/>
        </w:rPr>
      </w:pPr>
      <w:r>
        <w:rPr>
          <w:b/>
          <w:sz w:val="24"/>
          <w:szCs w:val="24"/>
        </w:rPr>
        <w:t xml:space="preserve"> ANALISI RACCOLTA DATI </w:t>
      </w:r>
      <w:r>
        <w:rPr>
          <w:sz w:val="24"/>
          <w:szCs w:val="24"/>
        </w:rPr>
        <w:t>…………………………13</w:t>
      </w:r>
    </w:p>
    <w:p w:rsidR="00512AED" w:rsidRDefault="00991695">
      <w:pPr>
        <w:numPr>
          <w:ilvl w:val="0"/>
          <w:numId w:val="2"/>
        </w:numPr>
        <w:rPr>
          <w:b/>
          <w:sz w:val="24"/>
          <w:szCs w:val="24"/>
        </w:rPr>
      </w:pPr>
      <w:r>
        <w:rPr>
          <w:b/>
          <w:sz w:val="24"/>
          <w:szCs w:val="24"/>
        </w:rPr>
        <w:t xml:space="preserve"> INTERPRETAZIONE DEI </w:t>
      </w:r>
      <w:r>
        <w:rPr>
          <w:sz w:val="24"/>
          <w:szCs w:val="24"/>
        </w:rPr>
        <w:t>RISULTATI…………..28</w:t>
      </w:r>
    </w:p>
    <w:p w:rsidR="00512AED" w:rsidRDefault="00991695">
      <w:pPr>
        <w:numPr>
          <w:ilvl w:val="0"/>
          <w:numId w:val="2"/>
        </w:numPr>
        <w:spacing w:after="240"/>
        <w:rPr>
          <w:b/>
          <w:sz w:val="24"/>
          <w:szCs w:val="24"/>
        </w:rPr>
      </w:pPr>
      <w:r>
        <w:rPr>
          <w:b/>
          <w:sz w:val="24"/>
          <w:szCs w:val="24"/>
        </w:rPr>
        <w:t xml:space="preserve"> AUTORIFLESSIONE</w:t>
      </w:r>
      <w:r>
        <w:rPr>
          <w:sz w:val="24"/>
          <w:szCs w:val="24"/>
        </w:rPr>
        <w:t>……………29</w:t>
      </w:r>
    </w:p>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512AED"/>
    <w:p w:rsidR="00512AED" w:rsidRDefault="00991695">
      <w:pPr>
        <w:numPr>
          <w:ilvl w:val="0"/>
          <w:numId w:val="23"/>
        </w:numPr>
      </w:pPr>
      <w:r>
        <w:rPr>
          <w:u w:val="single"/>
        </w:rPr>
        <w:lastRenderedPageBreak/>
        <w:t>TEMA DI RICERCA</w:t>
      </w:r>
    </w:p>
    <w:p w:rsidR="00512AED" w:rsidRDefault="00991695">
      <w:r>
        <w:t>Stile di attaccamento e difficoltà al nido</w:t>
      </w:r>
    </w:p>
    <w:p w:rsidR="00512AED" w:rsidRDefault="00512AED"/>
    <w:p w:rsidR="00512AED" w:rsidRDefault="00991695">
      <w:pPr>
        <w:numPr>
          <w:ilvl w:val="0"/>
          <w:numId w:val="23"/>
        </w:numPr>
      </w:pPr>
      <w:r>
        <w:rPr>
          <w:u w:val="single"/>
        </w:rPr>
        <w:t>PROBLEMA DI RICERCA</w:t>
      </w:r>
    </w:p>
    <w:p w:rsidR="00512AED" w:rsidRDefault="00991695">
      <w:r>
        <w:t>Vi è relazione tra lo stile di attaccamento e le difficoltà di inserimento del bambino al nido</w:t>
      </w:r>
    </w:p>
    <w:p w:rsidR="00512AED" w:rsidRDefault="00512AED"/>
    <w:p w:rsidR="00512AED" w:rsidRDefault="00991695">
      <w:pPr>
        <w:numPr>
          <w:ilvl w:val="0"/>
          <w:numId w:val="23"/>
        </w:numPr>
      </w:pPr>
      <w:r>
        <w:rPr>
          <w:u w:val="single"/>
        </w:rPr>
        <w:t>OBIETTIVO DI RICERCA</w:t>
      </w:r>
    </w:p>
    <w:p w:rsidR="00512AED" w:rsidRDefault="00991695">
      <w:r>
        <w:t>Stabilire se vi è relazione tra lo stile di attaccamento e le difficoltà del bambino al nido</w:t>
      </w:r>
    </w:p>
    <w:p w:rsidR="00512AED" w:rsidRDefault="00512AED"/>
    <w:p w:rsidR="00512AED" w:rsidRDefault="00991695">
      <w:pPr>
        <w:numPr>
          <w:ilvl w:val="0"/>
          <w:numId w:val="23"/>
        </w:numPr>
      </w:pPr>
      <w:r>
        <w:rPr>
          <w:u w:val="single"/>
        </w:rPr>
        <w:t>QUADRO TEORICO</w:t>
      </w:r>
    </w:p>
    <w:p w:rsidR="00512AED" w:rsidRDefault="00991695">
      <w:r>
        <w:t xml:space="preserve"> Negli anni la pedagogia ha condotto diversi studi sulla natura dei processi di ambientamento/inserimento e su come modulare le pratiche dell’accoglienza in base alla variabilità degli stili di parenting.</w:t>
      </w:r>
    </w:p>
    <w:p w:rsidR="00512AED" w:rsidRDefault="00991695">
      <w:pPr>
        <w:rPr>
          <w:b/>
        </w:rPr>
      </w:pPr>
      <w:r>
        <w:rPr>
          <w:b/>
        </w:rPr>
        <w:t>Inserimento</w:t>
      </w:r>
    </w:p>
    <w:p w:rsidR="00512AED" w:rsidRDefault="00991695">
      <w:r>
        <w:t xml:space="preserve">L'inserimento rappresenta il primo distacco del bambino dalla famiglia, è un'esperienza educativa costituita da un nuovo contesto, da un gruppo di altri bambini ‘’i pari'’, da educatori che hanno un ruolo professionale e propongono un progetto pedagogico e che diventeranno figura di riferimento per il bambino. </w:t>
      </w:r>
    </w:p>
    <w:p w:rsidR="00512AED" w:rsidRDefault="00991695">
      <w:r>
        <w:t>Nell'inserimento entrano in gioco molti elementi complessi come le emozioni, le rappresentazioni di sé, l'essere stati bambini e figli (quindi i vissuti del genitore e la sua storia di attaccamento così come quella dell'educatore), l'essere genitore, significati socio-culturali, etico-valoriali e soggettivi del crescere e dell'educare. Famiglia e nido si intrecciano nei primi gesti concreti del conoscersi, comunicare e dell'essere insieme, con ruoli diversi. Il bambino si affaccia ad un mondo esterno, entra in un gruppo e diviene oggetto di una responsabilità tra chi svolge una funzione naturale e spontanea e chi filtra il proprio agire educativo attraverso una consapevolezza più mediata e professionale. Quindi con il termine inserimento si intendono quell'insieme di pratiche di connessione tra la famiglia e l'istituzione educativa, che vanno dai momenti di iscrizione, visite, momenti di conoscenza tra educatori e genitori attraverso incontri di gruppo o colloqui individuali, il periodo di frequenza iniziale del bambino con una presenza modulata della madre o un'altra figura familiare fino alla completa presa in carico delle educatrici. Il termine, ad un livello più profondo, esprime il processo emotivo e psicologico del progressivo ambientamento, l'esplorazione, la conoscenza, l'investimento affettivo, i legami, le ambivalenze che i protagonisti affrontano e sperimentano. Esso è un evento in cui la preparazione e l'osservazione definiscono la qualità del nido.</w:t>
      </w:r>
    </w:p>
    <w:p w:rsidR="00512AED" w:rsidRDefault="00991695">
      <w:r>
        <w:t xml:space="preserve">IJzendoorn afferma che è possibile per una figura educativa, non solo mediare in modo positivo le nuove esperienze per il bambino, ma anche di bloccare la trasmissione intergenerazionale di forme di attaccamento poco sicuro. Infatti il bambino può stringere una forma di attaccamento anche con l'educatore, che si aggiunge a quello già esistente con il genitore. </w:t>
      </w:r>
    </w:p>
    <w:p w:rsidR="00512AED" w:rsidRDefault="00991695">
      <w:pPr>
        <w:rPr>
          <w:sz w:val="24"/>
          <w:szCs w:val="24"/>
        </w:rPr>
      </w:pPr>
      <w:r>
        <w:t xml:space="preserve">Le ricerche affermano anche che la separazione non è un evento traumatico come si pensava, proprio perché non rappresenta una separazione totale e dipende da come </w:t>
      </w:r>
      <w:r>
        <w:rPr>
          <w:sz w:val="24"/>
          <w:szCs w:val="24"/>
        </w:rPr>
        <w:t xml:space="preserve">viene gestita. Infatti si deve tenere conto delle modalità con cui avviene il distacco e delle caratteristiche dell'ambiente: l'organizzazione di spazi accoglienti, le competenze comunicative delle educatrici e la gradualità dell'approccio consentono al bambino rassicurazione e familiarità. La separazione può diventare difficile quando c'è un attaccamento poco sicuro che genera l'ansia da separazione, situazione che il </w:t>
      </w:r>
      <w:r>
        <w:rPr>
          <w:sz w:val="24"/>
          <w:szCs w:val="24"/>
        </w:rPr>
        <w:lastRenderedPageBreak/>
        <w:t xml:space="preserve">bambino cerca disperatamente di evitare e che quando vi si ritrova appare inconsolabile. </w:t>
      </w:r>
    </w:p>
    <w:p w:rsidR="00512AED" w:rsidRDefault="00991695">
      <w:pPr>
        <w:rPr>
          <w:sz w:val="24"/>
          <w:szCs w:val="24"/>
        </w:rPr>
      </w:pPr>
      <w:r>
        <w:rPr>
          <w:sz w:val="24"/>
          <w:szCs w:val="24"/>
        </w:rPr>
        <w:t xml:space="preserve">L'inserimento può anche essere visto come la possibilità di conoscere il bambino in relazione con la madre, di ssere più consapevoli della relazione che intercorre.  </w:t>
      </w:r>
    </w:p>
    <w:p w:rsidR="00512AED" w:rsidRDefault="00991695">
      <w:pPr>
        <w:rPr>
          <w:sz w:val="24"/>
          <w:szCs w:val="24"/>
        </w:rPr>
      </w:pPr>
      <w:r>
        <w:rPr>
          <w:sz w:val="24"/>
          <w:szCs w:val="24"/>
        </w:rPr>
        <w:t xml:space="preserve">L'inserimento inizia a trasformare la relazione diadica tra madre e bambino in triadica, accogliendo anche l'educatore comportando una ridefinizione della relazione che verrà riletta sulla base di nuovi cambiamenti. Generalmente, la mamma e il bambino si separano prima per poco tempo per poi aumentare gradualmente l'intervallo tra il distacco e il ricongiungimento. Molti genitori però sono delusi quando non vedono una grande reazione nei figli quando tornano, il fatto è che il bambino può reagire in modi diversi e la madre deve riuscire a manifestare comunque la gioia del ritrovarsi, che per il bambino è importante. </w:t>
      </w:r>
    </w:p>
    <w:p w:rsidR="00512AED" w:rsidRDefault="00991695">
      <w:pPr>
        <w:rPr>
          <w:b/>
          <w:sz w:val="24"/>
          <w:szCs w:val="24"/>
        </w:rPr>
      </w:pPr>
      <w:r>
        <w:rPr>
          <w:b/>
          <w:sz w:val="24"/>
          <w:szCs w:val="24"/>
        </w:rPr>
        <w:t>Attaccamento</w:t>
      </w:r>
    </w:p>
    <w:p w:rsidR="00512AED" w:rsidRDefault="00991695">
      <w:pPr>
        <w:rPr>
          <w:sz w:val="24"/>
          <w:szCs w:val="24"/>
        </w:rPr>
      </w:pPr>
      <w:r>
        <w:rPr>
          <w:sz w:val="24"/>
          <w:szCs w:val="24"/>
        </w:rPr>
        <w:t xml:space="preserve">La teoria dell'attaccamento ha avuto recenti sviluppi e i fondamenti sono stati gettati da John Bowlby, per lui l'attaccamento è l'espressione di un bisogno primario che si organizza in una serie di comportamenti focalizzati su una figura specifica e tesi a mantenere o ristabilire il contatto con essa (attraverso lo sguardo, il sorriso, la vocalizzazione, l'aggrapparsi, il succhiare, il seguire). </w:t>
      </w:r>
    </w:p>
    <w:p w:rsidR="00512AED" w:rsidRDefault="00991695">
      <w:pPr>
        <w:rPr>
          <w:sz w:val="24"/>
          <w:szCs w:val="24"/>
        </w:rPr>
      </w:pPr>
      <w:r>
        <w:rPr>
          <w:sz w:val="24"/>
          <w:szCs w:val="24"/>
        </w:rPr>
        <w:t xml:space="preserve">Mary Ainsworth apre la strada alla ricerca sul campo e alla possibilità di osservare lo stile di attaccamento tra madre e bambino attraverso otto fasi della ricerca che viene chiamata </w:t>
      </w:r>
      <w:r>
        <w:rPr>
          <w:i/>
          <w:sz w:val="24"/>
          <w:szCs w:val="24"/>
        </w:rPr>
        <w:t>Strange Situation</w:t>
      </w:r>
      <w:r>
        <w:rPr>
          <w:sz w:val="24"/>
          <w:szCs w:val="24"/>
        </w:rPr>
        <w:t xml:space="preserve">: una situazione in cui i protagonisti sono la mamma, il bambino e l’estraneo. Si articola attraverso 8 fasi in cui il fine è quello di capire come reagisce il figlio alla separazione dalla madre e al ricongiungimento, all’esplorazione del contesto sconosciuto e all’interazione con una persona estranea. La situazione viene filmata e poi valutata. Il procedimento risulta naturale e spontaneo e al tempo stesso sufficientemente standardizzato in modo da analizzarlo. </w:t>
      </w:r>
    </w:p>
    <w:p w:rsidR="00512AED" w:rsidRDefault="00991695">
      <w:pPr>
        <w:rPr>
          <w:sz w:val="24"/>
          <w:szCs w:val="24"/>
        </w:rPr>
      </w:pPr>
      <w:r>
        <w:rPr>
          <w:sz w:val="24"/>
          <w:szCs w:val="24"/>
        </w:rPr>
        <w:t xml:space="preserve">Questa situazione ha permesso di identificare inizialmente tre stili di attaccamento e successivamente quattro. </w:t>
      </w:r>
    </w:p>
    <w:p w:rsidR="00512AED" w:rsidRDefault="00991695">
      <w:pPr>
        <w:numPr>
          <w:ilvl w:val="0"/>
          <w:numId w:val="7"/>
        </w:numPr>
        <w:spacing w:before="240"/>
        <w:rPr>
          <w:sz w:val="24"/>
          <w:szCs w:val="24"/>
        </w:rPr>
      </w:pPr>
      <w:r>
        <w:rPr>
          <w:sz w:val="24"/>
          <w:szCs w:val="24"/>
        </w:rPr>
        <w:t>Attaccamento sicuro: il bambino dimostra segni di affetto alla madre e al tempo stesso esplora con tranquillità l'ambiente e accetta l'interazione con l'estraneo, quando la mamma si allontana se ne accorge e magari protesta attivamente, può anche piangere ma accetta di essere consolato, si intrattiene e non è paralizzato dall'ansia e al ritorno riprende con gioia il contatto con lei. In breve, il bambino dimostra sicurezza e fiducia, perché sa che può allontanarsi e quando vuole ritornare e ritrovare la madre con la sua amorevolezza. In questo caso, il genitore è qualcuno che sa sintonizzarsi con tutte le emozioni del bambino e trasmette il messaggio rassicurante che gli stati emotivi negativi non compromettono il rapporto.</w:t>
      </w:r>
    </w:p>
    <w:p w:rsidR="00512AED" w:rsidRDefault="00991695">
      <w:pPr>
        <w:numPr>
          <w:ilvl w:val="0"/>
          <w:numId w:val="7"/>
        </w:numPr>
        <w:rPr>
          <w:sz w:val="24"/>
          <w:szCs w:val="24"/>
        </w:rPr>
      </w:pPr>
      <w:r>
        <w:rPr>
          <w:sz w:val="24"/>
          <w:szCs w:val="24"/>
        </w:rPr>
        <w:t xml:space="preserve">Attaccamento insicuro-ambivalente: il bambino mostra ansia e rimane attaccato alla mamma, è quasi paralizzato, si dimostra diffidente verso l'ambiente e verso l'estraneo e reagisce in modo intenso e disperato all'allontanamento, è difficile consolarli, distrarli e calmarli. Il bambino è a disagio nell'ambiente nuovo, non riesce ad esplorarlo ma non è nemmeno del </w:t>
      </w:r>
      <w:r>
        <w:rPr>
          <w:sz w:val="24"/>
          <w:szCs w:val="24"/>
        </w:rPr>
        <w:lastRenderedPageBreak/>
        <w:t>tutto sollevato alla presenza della madre, che spesso quando torna non riesce comunque a consolarlo. In questo caso il genitore non riesce a rispecchiare lo stato emotivo del bambino nel modo giusto, o se lo fa non riesce a trasmettere la capacità di far fronte agli stati emotivi negativi. E’ quindi intermittente e incostante alternando una lettura precisa delle emozioni a distorsioni.</w:t>
      </w:r>
    </w:p>
    <w:p w:rsidR="00512AED" w:rsidRDefault="00991695">
      <w:pPr>
        <w:numPr>
          <w:ilvl w:val="0"/>
          <w:numId w:val="7"/>
        </w:numPr>
        <w:rPr>
          <w:sz w:val="24"/>
          <w:szCs w:val="24"/>
        </w:rPr>
      </w:pPr>
      <w:r>
        <w:rPr>
          <w:sz w:val="24"/>
          <w:szCs w:val="24"/>
        </w:rPr>
        <w:t xml:space="preserve">Attaccamento insicuro evitante: il bambino non sembra provare forti emozioni, non cerca il contatto con la madre, gioca ma i patterns di attività ed esplorazione sono meno ricchi e sciolti di quelli del bambino sicuro. Il contatto con l'estraneo viene accettato ma con una certa passività e il bambino sembra apparentemente indifferente all'uscita della madre. Al ritorno il bambino può non guardarla oppure si, ma non andarle vicino attivamente e può distogliere lo sguardo ed evitarla. C'è una certa freddezza, le emozioni sono controllate. Il genitore si sintonizza con le esperienze di autonomia e fallisce nel sintonizzarsi con gli stati affettivi negativi perché evocano in lui esperienze troppo dolorose e non può accettare nel bambino ciò che rifiuta dentro di sé. </w:t>
      </w:r>
    </w:p>
    <w:p w:rsidR="00512AED" w:rsidRDefault="00991695">
      <w:pPr>
        <w:numPr>
          <w:ilvl w:val="0"/>
          <w:numId w:val="7"/>
        </w:numPr>
        <w:spacing w:after="240"/>
        <w:rPr>
          <w:sz w:val="24"/>
          <w:szCs w:val="24"/>
        </w:rPr>
      </w:pPr>
      <w:r>
        <w:rPr>
          <w:sz w:val="24"/>
          <w:szCs w:val="24"/>
        </w:rPr>
        <w:t xml:space="preserve">Attaccamento disorganizzato: il bambino presenta un misto di manifestazioni dell'attaccamento ansioso ed evitante. Si mostra disorientato, confuso e con atteggiamenti contraddittori. Si tratta di bambini che hanno vissuto eventi traumatici come abusi e maltrattamenti o che hanno genitori irrisolti che hanno vissuto eventi traumatici non elaborati o che sono compromessi a livello psicopatologico (tossicodipendenti, alcolisti). Il genitore è intermittente e imprevedibile. In questo caso il genitore è una fonte sia di protezione che di pericolo in quanto il bambino ricerca una vicinanza e un contatto, ma al tempo stesso si allontana perché il genitore è spaventante o spaventato. Ecco perché è un comportamento disorganizzato e incoerente, poiché il bambino non percepisce né se stesso, né la figura adulta come compatta e coerente. </w:t>
      </w:r>
    </w:p>
    <w:p w:rsidR="00512AED" w:rsidRDefault="00512AED">
      <w:pPr>
        <w:rPr>
          <w:b/>
          <w:sz w:val="24"/>
          <w:szCs w:val="24"/>
        </w:rPr>
      </w:pPr>
    </w:p>
    <w:p w:rsidR="00512AED" w:rsidRDefault="00991695">
      <w:pPr>
        <w:rPr>
          <w:sz w:val="24"/>
          <w:szCs w:val="24"/>
        </w:rPr>
      </w:pPr>
      <w:r>
        <w:rPr>
          <w:sz w:val="24"/>
          <w:szCs w:val="24"/>
        </w:rPr>
        <w:t xml:space="preserve">La </w:t>
      </w:r>
      <w:r>
        <w:rPr>
          <w:i/>
          <w:sz w:val="24"/>
          <w:szCs w:val="24"/>
        </w:rPr>
        <w:t>Strange Situation</w:t>
      </w:r>
      <w:r>
        <w:rPr>
          <w:sz w:val="24"/>
          <w:szCs w:val="24"/>
        </w:rPr>
        <w:t xml:space="preserve"> non è molto diversa dalla situazione di inserimento al nido, in cui madre e bambino vengono introdotti in un ambiente esterno ed entrano in contatto con adulti estranei che lo aiuteranno nelle prime separazioni. La madre agisce da base sicura, ma dopo un po’ se ne va e poi rientra e si ricongiunge con il piccolo. E’ possibile ipotizzare che vivano uno stress moderato e che quindi il comportamento di attaccamento venga attivato e possiamo quindi fare osservazioni simili a quelle della strange situation. </w:t>
      </w:r>
    </w:p>
    <w:p w:rsidR="00512AED" w:rsidRDefault="00991695">
      <w:pPr>
        <w:rPr>
          <w:sz w:val="24"/>
          <w:szCs w:val="24"/>
        </w:rPr>
      </w:pPr>
      <w:r>
        <w:rPr>
          <w:sz w:val="24"/>
          <w:szCs w:val="24"/>
        </w:rPr>
        <w:t xml:space="preserve">Molto spesso casi di attaccamenti insicuri possono portare ad un inserimento più difficile e delicato. Bowlby parla infatti di Modelli Operativi Interni, cioè rappresentazioni mentali di sé e della figura di attaccamento che si costruiscono nel tempo e che vengono interiorizzate a seguito delle esperienze con la figura di riferimento e che guideranno il modo del bambino di percepire e leggere la realtà che lo circonda, e quindi di agire nel nido d'infanzia. La teoria sostiene che ognuno porta con sé, per tutta la vita, lo stile delle proprie esperienze di attaccamento e che </w:t>
      </w:r>
      <w:r>
        <w:rPr>
          <w:sz w:val="24"/>
          <w:szCs w:val="24"/>
        </w:rPr>
        <w:lastRenderedPageBreak/>
        <w:t xml:space="preserve">questi stili relazionali influenzeranno le relazioni importanti. Bowlby sostiene l'influenza di molteplici legami di attaccamento su quello primario: occasioni positive possono ristrutturare positivamente anche modelli insicuri e quindi l'educatrice ha un ruolo importante come potenziale figura di attaccamento secondaria. L'intervento dell'educatore può consentire una buona mediazione nella relazione, alleggerendo inquietudini e facilitando la comunicazione. </w:t>
      </w:r>
    </w:p>
    <w:p w:rsidR="00512AED" w:rsidRDefault="00512AED">
      <w:pPr>
        <w:rPr>
          <w:sz w:val="24"/>
          <w:szCs w:val="24"/>
        </w:rPr>
      </w:pPr>
    </w:p>
    <w:p w:rsidR="00512AED" w:rsidRDefault="00512AED">
      <w:pPr>
        <w:rPr>
          <w:sz w:val="24"/>
          <w:szCs w:val="24"/>
        </w:rPr>
      </w:pPr>
    </w:p>
    <w:p w:rsidR="00512AED" w:rsidRDefault="00991695">
      <w:pPr>
        <w:numPr>
          <w:ilvl w:val="0"/>
          <w:numId w:val="23"/>
        </w:numPr>
      </w:pPr>
      <w:r>
        <w:rPr>
          <w:u w:val="single"/>
        </w:rPr>
        <w:t>BIBLIOGRAFIA</w:t>
      </w:r>
    </w:p>
    <w:p w:rsidR="00512AED" w:rsidRDefault="00991695">
      <w:pPr>
        <w:numPr>
          <w:ilvl w:val="0"/>
          <w:numId w:val="8"/>
        </w:numPr>
        <w:rPr>
          <w:sz w:val="24"/>
          <w:szCs w:val="24"/>
        </w:rPr>
      </w:pPr>
      <w:r>
        <w:rPr>
          <w:sz w:val="24"/>
          <w:szCs w:val="24"/>
        </w:rPr>
        <w:t>“Attaccamento e inserimento. Stili e storie delle relazioni al nido” di Susanna Mantovani,  Laura Restuccia, Chiara Bove;</w:t>
      </w:r>
    </w:p>
    <w:p w:rsidR="00512AED" w:rsidRDefault="00991695">
      <w:pPr>
        <w:numPr>
          <w:ilvl w:val="0"/>
          <w:numId w:val="8"/>
        </w:numPr>
        <w:rPr>
          <w:sz w:val="24"/>
          <w:szCs w:val="24"/>
        </w:rPr>
      </w:pPr>
      <w:r>
        <w:rPr>
          <w:sz w:val="24"/>
          <w:szCs w:val="24"/>
        </w:rPr>
        <w:t xml:space="preserve"> "Inserimento al nido: teorie e prassi di una relazione educativa efficace” dalla tesi di laurea in scienze dell’educazione e formazione di Baretta Lauretta dell'Uiversità di Padova;</w:t>
      </w:r>
    </w:p>
    <w:p w:rsidR="00512AED" w:rsidRDefault="00991695">
      <w:pPr>
        <w:numPr>
          <w:ilvl w:val="0"/>
          <w:numId w:val="8"/>
        </w:numPr>
        <w:rPr>
          <w:sz w:val="24"/>
          <w:szCs w:val="24"/>
        </w:rPr>
      </w:pPr>
      <w:r>
        <w:rPr>
          <w:sz w:val="24"/>
          <w:szCs w:val="24"/>
        </w:rPr>
        <w:t>“Accogliere i bambini e le famiglie nei servizi per l’infanzia: le ‘culture’ dell’inserimento/ambientamento oggi” di Chiara Bove.</w:t>
      </w:r>
    </w:p>
    <w:p w:rsidR="00512AED" w:rsidRDefault="00512AED">
      <w:pPr>
        <w:rPr>
          <w:sz w:val="24"/>
          <w:szCs w:val="24"/>
        </w:rPr>
      </w:pPr>
    </w:p>
    <w:p w:rsidR="00512AED" w:rsidRDefault="00991695">
      <w:pPr>
        <w:numPr>
          <w:ilvl w:val="0"/>
          <w:numId w:val="23"/>
        </w:numPr>
      </w:pPr>
      <w:r>
        <w:rPr>
          <w:u w:val="single"/>
        </w:rPr>
        <w:t>MAPPA CONCETTUALE</w:t>
      </w:r>
    </w:p>
    <w:p w:rsidR="00512AED" w:rsidRDefault="00512AED">
      <w:pPr>
        <w:rPr>
          <w:u w:val="single"/>
        </w:rPr>
      </w:pPr>
    </w:p>
    <w:p w:rsidR="00512AED" w:rsidRDefault="00991695">
      <w:pPr>
        <w:rPr>
          <w:u w:val="single"/>
        </w:rPr>
      </w:pPr>
      <w:r>
        <w:rPr>
          <w:noProof/>
          <w:u w:val="single"/>
        </w:rPr>
        <w:drawing>
          <wp:inline distT="114300" distB="114300" distL="114300" distR="114300">
            <wp:extent cx="6405563" cy="2676525"/>
            <wp:effectExtent l="0" t="0" r="0" b="0"/>
            <wp:docPr id="1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8"/>
                    <a:srcRect/>
                    <a:stretch>
                      <a:fillRect/>
                    </a:stretch>
                  </pic:blipFill>
                  <pic:spPr>
                    <a:xfrm>
                      <a:off x="0" y="0"/>
                      <a:ext cx="6405563" cy="2676525"/>
                    </a:xfrm>
                    <a:prstGeom prst="rect">
                      <a:avLst/>
                    </a:prstGeom>
                    <a:ln/>
                  </pic:spPr>
                </pic:pic>
              </a:graphicData>
            </a:graphic>
          </wp:inline>
        </w:drawing>
      </w:r>
    </w:p>
    <w:p w:rsidR="00512AED" w:rsidRDefault="00512AED">
      <w:pPr>
        <w:rPr>
          <w:u w:val="single"/>
        </w:rPr>
      </w:pPr>
    </w:p>
    <w:p w:rsidR="00512AED" w:rsidRDefault="00512AED">
      <w:pPr>
        <w:rPr>
          <w:u w:val="single"/>
        </w:rPr>
      </w:pPr>
    </w:p>
    <w:p w:rsidR="00512AED" w:rsidRDefault="00991695">
      <w:pPr>
        <w:numPr>
          <w:ilvl w:val="0"/>
          <w:numId w:val="23"/>
        </w:numPr>
      </w:pPr>
      <w:r>
        <w:t>IPOTESI DI RICERCA</w:t>
      </w:r>
    </w:p>
    <w:p w:rsidR="00512AED" w:rsidRDefault="00991695">
      <w:r>
        <w:t xml:space="preserve">Esiste una relazione tra il tipo di attaccamento madre-bambino e le difficoltà di inserimento al nido d’infanzia. </w:t>
      </w:r>
    </w:p>
    <w:p w:rsidR="00512AED" w:rsidRDefault="00512AED"/>
    <w:p w:rsidR="00512AED" w:rsidRDefault="00991695">
      <w:pPr>
        <w:numPr>
          <w:ilvl w:val="0"/>
          <w:numId w:val="23"/>
        </w:numPr>
      </w:pPr>
      <w:r>
        <w:t>INDIVIDUAZIONE DEI FATTORI</w:t>
      </w:r>
    </w:p>
    <w:p w:rsidR="00512AED" w:rsidRDefault="00991695">
      <w:pPr>
        <w:numPr>
          <w:ilvl w:val="0"/>
          <w:numId w:val="10"/>
        </w:numPr>
      </w:pPr>
      <w:r>
        <w:t>FATTORE INDIPENDENTE: il tipo di attaccamento madre-bambino</w:t>
      </w:r>
    </w:p>
    <w:p w:rsidR="00512AED" w:rsidRDefault="00991695">
      <w:pPr>
        <w:numPr>
          <w:ilvl w:val="0"/>
          <w:numId w:val="10"/>
        </w:numPr>
      </w:pPr>
      <w:r>
        <w:t>FATTORE DIPENDENTE: difficoltà di inserimento del bambino al nido</w:t>
      </w:r>
    </w:p>
    <w:p w:rsidR="00512AED" w:rsidRDefault="00512AED"/>
    <w:p w:rsidR="00512AED" w:rsidRDefault="00512AED"/>
    <w:p w:rsidR="00512AED" w:rsidRDefault="00512AED"/>
    <w:p w:rsidR="00512AED" w:rsidRDefault="00991695">
      <w:pPr>
        <w:numPr>
          <w:ilvl w:val="0"/>
          <w:numId w:val="23"/>
        </w:numPr>
      </w:pPr>
      <w:r>
        <w:lastRenderedPageBreak/>
        <w:t>DEFINIZIONE OPERATIVA DEI FATTORI</w:t>
      </w:r>
    </w:p>
    <w:p w:rsidR="00512AED" w:rsidRDefault="00991695">
      <w:r>
        <w:t>Rendere esplicite le operazioni che consentono il passaggio da un concetto astratto agli elementi empiricamente rilevabili, quindi attraverso l’uso degli indicatori.</w:t>
      </w:r>
    </w:p>
    <w:p w:rsidR="00512AED" w:rsidRDefault="00512AED"/>
    <w:p w:rsidR="00512AED" w:rsidRDefault="00991695">
      <w:r>
        <w:rPr>
          <w:noProof/>
        </w:rPr>
        <w:drawing>
          <wp:inline distT="114300" distB="114300" distL="114300" distR="114300">
            <wp:extent cx="5731200" cy="5511800"/>
            <wp:effectExtent l="0" t="0" r="0" 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5731200" cy="5511800"/>
                    </a:xfrm>
                    <a:prstGeom prst="rect">
                      <a:avLst/>
                    </a:prstGeom>
                    <a:ln/>
                  </pic:spPr>
                </pic:pic>
              </a:graphicData>
            </a:graphic>
          </wp:inline>
        </w:drawing>
      </w:r>
    </w:p>
    <w:p w:rsidR="00512AED" w:rsidRDefault="00991695">
      <w:r>
        <w:rPr>
          <w:noProof/>
        </w:rPr>
        <w:lastRenderedPageBreak/>
        <w:drawing>
          <wp:inline distT="114300" distB="114300" distL="114300" distR="114300">
            <wp:extent cx="5731200" cy="7340600"/>
            <wp:effectExtent l="0" t="0" r="0" b="0"/>
            <wp:docPr id="1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a:srcRect/>
                    <a:stretch>
                      <a:fillRect/>
                    </a:stretch>
                  </pic:blipFill>
                  <pic:spPr>
                    <a:xfrm>
                      <a:off x="0" y="0"/>
                      <a:ext cx="5731200" cy="7340600"/>
                    </a:xfrm>
                    <a:prstGeom prst="rect">
                      <a:avLst/>
                    </a:prstGeom>
                    <a:ln/>
                  </pic:spPr>
                </pic:pic>
              </a:graphicData>
            </a:graphic>
          </wp:inline>
        </w:drawing>
      </w:r>
      <w:r>
        <w:rPr>
          <w:noProof/>
        </w:rPr>
        <w:lastRenderedPageBreak/>
        <w:drawing>
          <wp:inline distT="114300" distB="114300" distL="114300" distR="114300">
            <wp:extent cx="5731200" cy="3136900"/>
            <wp:effectExtent l="0" t="0" r="0" b="0"/>
            <wp:docPr id="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
                    <a:srcRect/>
                    <a:stretch>
                      <a:fillRect/>
                    </a:stretch>
                  </pic:blipFill>
                  <pic:spPr>
                    <a:xfrm>
                      <a:off x="0" y="0"/>
                      <a:ext cx="5731200" cy="3136900"/>
                    </a:xfrm>
                    <a:prstGeom prst="rect">
                      <a:avLst/>
                    </a:prstGeom>
                    <a:ln/>
                  </pic:spPr>
                </pic:pic>
              </a:graphicData>
            </a:graphic>
          </wp:inline>
        </w:drawing>
      </w:r>
    </w:p>
    <w:p w:rsidR="00512AED" w:rsidRDefault="00512AED"/>
    <w:p w:rsidR="00512AED" w:rsidRDefault="00991695">
      <w:pPr>
        <w:numPr>
          <w:ilvl w:val="0"/>
          <w:numId w:val="23"/>
        </w:numPr>
      </w:pPr>
      <w:r>
        <w:t>POPOLAZIONE DI RIFERIMENTO</w:t>
      </w:r>
    </w:p>
    <w:p w:rsidR="00512AED" w:rsidRDefault="00991695">
      <w:r>
        <w:t>La popolazione di riferimento utilizzata per la nostra ricerca empirica sono le madri dei bambini con un’età compresa tra i 9 mesi e i 3 anni circa che frequentano un nido d’infanzia.</w:t>
      </w:r>
    </w:p>
    <w:p w:rsidR="00512AED" w:rsidRDefault="00991695">
      <w:r>
        <w:t xml:space="preserve">Il campione è composto da 35 mamme. </w:t>
      </w:r>
    </w:p>
    <w:p w:rsidR="00512AED" w:rsidRDefault="00991695">
      <w:r>
        <w:t>Il campione utilizzato è non probabilistico, di tipo accidentale.</w:t>
      </w:r>
    </w:p>
    <w:p w:rsidR="00512AED" w:rsidRDefault="00512AED"/>
    <w:p w:rsidR="00512AED" w:rsidRDefault="00991695">
      <w:pPr>
        <w:numPr>
          <w:ilvl w:val="0"/>
          <w:numId w:val="23"/>
        </w:numPr>
      </w:pPr>
      <w:r>
        <w:t xml:space="preserve"> TECNICHE E STRUMENTI DEI DATI</w:t>
      </w:r>
    </w:p>
    <w:p w:rsidR="00512AED" w:rsidRDefault="00991695">
      <w:r>
        <w:t xml:space="preserve">La nostra ricerca è di tipo standard, con lo scopo di conseguire dati ad alta strutturazione, basata su una matrice dati. </w:t>
      </w:r>
    </w:p>
    <w:p w:rsidR="00512AED" w:rsidRDefault="00991695">
      <w:r>
        <w:t xml:space="preserve">Abbiamo somministrato alle mamme dei bambini del nido un questionario online anonimo, da compilare in modo autonomo, contenente domande a risposta multipla chiuse. </w:t>
      </w:r>
    </w:p>
    <w:p w:rsidR="00512AED" w:rsidRDefault="00991695">
      <w:r>
        <w:t xml:space="preserve">Per impostare le domande da somministrare abbiamo preso in considerazione il tipo di soggetti analizzati, per fare in modo che il linguaggio fosse di facile comprensione. </w:t>
      </w:r>
    </w:p>
    <w:p w:rsidR="00512AED" w:rsidRDefault="00991695">
      <w:r>
        <w:t>Il test è stato svolto in un nido di Torino e abbiamo effettuato prima un pretest (generato con google form).</w:t>
      </w:r>
    </w:p>
    <w:p w:rsidR="00512AED" w:rsidRDefault="00512AED"/>
    <w:p w:rsidR="00512AED" w:rsidRDefault="00512AED"/>
    <w:p w:rsidR="00512AED" w:rsidRDefault="00512AED"/>
    <w:p w:rsidR="00512AED" w:rsidRDefault="00991695">
      <w:pPr>
        <w:rPr>
          <w:color w:val="202124"/>
          <w:sz w:val="24"/>
          <w:szCs w:val="24"/>
          <w:highlight w:val="white"/>
        </w:rPr>
      </w:pPr>
      <w:r>
        <w:t xml:space="preserve">TIPO DI QUESTIONARIO: </w:t>
      </w:r>
      <w:r>
        <w:rPr>
          <w:color w:val="202124"/>
          <w:sz w:val="24"/>
          <w:szCs w:val="24"/>
          <w:highlight w:val="white"/>
        </w:rPr>
        <w:t>QUESTIONARIO SULL' ESPERIENZA DI INSERIMENTO E AMBIENTAMENTO AL NIDO DI TUO FIGLIO/A</w:t>
      </w:r>
    </w:p>
    <w:p w:rsidR="00512AED" w:rsidRDefault="00991695">
      <w:pPr>
        <w:rPr>
          <w:color w:val="202124"/>
          <w:sz w:val="24"/>
          <w:szCs w:val="24"/>
          <w:highlight w:val="white"/>
        </w:rPr>
      </w:pPr>
      <w:r>
        <w:rPr>
          <w:color w:val="202124"/>
          <w:sz w:val="24"/>
          <w:szCs w:val="24"/>
          <w:highlight w:val="white"/>
        </w:rPr>
        <w:t>di Irene Chiantia e Tanya Fiaccabrino</w:t>
      </w:r>
    </w:p>
    <w:p w:rsidR="00512AED" w:rsidRDefault="00512AED">
      <w:pPr>
        <w:shd w:val="clear" w:color="auto" w:fill="FFFFFF"/>
        <w:spacing w:line="342" w:lineRule="auto"/>
        <w:ind w:right="360"/>
        <w:rPr>
          <w:rFonts w:ascii="Roboto" w:eastAsia="Roboto" w:hAnsi="Roboto" w:cs="Roboto"/>
          <w:color w:val="5F6368"/>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ETÀ DELLA MAMMA: ______________</w:t>
      </w: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ETA’ DEL BAMBINO: _______________</w:t>
      </w: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È STATA LA PRIMA ESPERIENZA AL NIDO PER TE?</w:t>
      </w:r>
    </w:p>
    <w:p w:rsidR="00512AED" w:rsidRDefault="00991695">
      <w:pPr>
        <w:numPr>
          <w:ilvl w:val="0"/>
          <w:numId w:val="2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w:t>
      </w:r>
    </w:p>
    <w:p w:rsidR="00512AED" w:rsidRDefault="00991695">
      <w:pPr>
        <w:numPr>
          <w:ilvl w:val="0"/>
          <w:numId w:val="2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TI SENTI SICURA A LASCIARE TUO FIGLIO/A AL NIDO?</w:t>
      </w:r>
    </w:p>
    <w:p w:rsidR="00512AED" w:rsidRDefault="00991695">
      <w:pPr>
        <w:numPr>
          <w:ilvl w:val="0"/>
          <w:numId w:val="1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w:t>
      </w:r>
    </w:p>
    <w:p w:rsidR="00512AED" w:rsidRDefault="00991695">
      <w:pPr>
        <w:numPr>
          <w:ilvl w:val="0"/>
          <w:numId w:val="1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IL BAMBINO TENDE AD ESPLORARE/GIOCARE IN TUA ASSENZA?</w:t>
      </w:r>
    </w:p>
    <w:p w:rsidR="00512AED" w:rsidRDefault="00991695">
      <w:pPr>
        <w:numPr>
          <w:ilvl w:val="0"/>
          <w:numId w:val="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w:t>
      </w:r>
    </w:p>
    <w:p w:rsidR="00512AED" w:rsidRDefault="00991695">
      <w:pPr>
        <w:numPr>
          <w:ilvl w:val="0"/>
          <w:numId w:val="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AL MOMENTO DEL RICONGIUNGIMENTO IL BAMBINO SI DIMOSTRA VERSO DI TE:</w:t>
      </w:r>
    </w:p>
    <w:p w:rsidR="00512AED" w:rsidRDefault="00991695">
      <w:pPr>
        <w:numPr>
          <w:ilvl w:val="0"/>
          <w:numId w:val="1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ACCOGLIENTE  E CERCA DI AVVICINARSI</w:t>
      </w:r>
    </w:p>
    <w:p w:rsidR="00512AED" w:rsidRDefault="00991695">
      <w:pPr>
        <w:numPr>
          <w:ilvl w:val="0"/>
          <w:numId w:val="1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PROSEGUE A GIOCARE SENZA TROPPI ACCORGIMENTI</w:t>
      </w:r>
    </w:p>
    <w:p w:rsidR="00512AED" w:rsidRDefault="00991695">
      <w:pPr>
        <w:numPr>
          <w:ilvl w:val="0"/>
          <w:numId w:val="1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 AVVICINA, MA RISULTA CONFUSO E DISTACCATO</w:t>
      </w:r>
    </w:p>
    <w:p w:rsidR="00512AED" w:rsidRDefault="00991695">
      <w:pPr>
        <w:numPr>
          <w:ilvl w:val="0"/>
          <w:numId w:val="1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 FA DIFFICILMENTE CONSOLARE  E NON TROVA RASSICURAZIONE</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NEL MOMENTO DELL' ACCOGLIENZA AL NIDO IL BAMBINO:</w:t>
      </w:r>
    </w:p>
    <w:p w:rsidR="00512AED" w:rsidRDefault="00991695">
      <w:pPr>
        <w:numPr>
          <w:ilvl w:val="0"/>
          <w:numId w:val="1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ESPLORA IL CONTESTO CON SERENITA'</w:t>
      </w:r>
    </w:p>
    <w:p w:rsidR="00512AED" w:rsidRDefault="00991695">
      <w:pPr>
        <w:numPr>
          <w:ilvl w:val="0"/>
          <w:numId w:val="1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RIMANE ATTACCATO A TE E TI SEGUE CON LO SGUARDO</w:t>
      </w:r>
    </w:p>
    <w:p w:rsidR="00512AED" w:rsidRDefault="00991695">
      <w:pPr>
        <w:numPr>
          <w:ilvl w:val="0"/>
          <w:numId w:val="1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GIOCA SENZA CERCARE CONTATTO CON TE</w:t>
      </w:r>
    </w:p>
    <w:p w:rsidR="00512AED" w:rsidRDefault="00991695">
      <w:pPr>
        <w:numPr>
          <w:ilvl w:val="0"/>
          <w:numId w:val="16"/>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CERCA DI ALLONTANARSI E GIOCARE, MA RISULTA INTIMORITO E IN CERCA DI UN TUO CONTATTO.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AL MOMENTO DEL DISTACCO AL NIDO CON TUO FIGLIO/A COSA FAI?</w:t>
      </w:r>
    </w:p>
    <w:p w:rsidR="00512AED" w:rsidRDefault="00991695">
      <w:pPr>
        <w:numPr>
          <w:ilvl w:val="0"/>
          <w:numId w:val="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VAI VIA SENZA SALUTARE TUO FIGLIO/A IN MODO DA NON ACCORGERSENE</w:t>
      </w:r>
    </w:p>
    <w:p w:rsidR="00512AED" w:rsidRDefault="00991695">
      <w:pPr>
        <w:numPr>
          <w:ilvl w:val="0"/>
          <w:numId w:val="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FAI FATICA AD ANDARE VIA E SALUTARLO</w:t>
      </w:r>
    </w:p>
    <w:p w:rsidR="00512AED" w:rsidRDefault="00991695">
      <w:pPr>
        <w:numPr>
          <w:ilvl w:val="0"/>
          <w:numId w:val="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IN UN PRIMO MOMENTO SALUTI TUO FIGLIO/A PER  RASSICURARLO E POI LO LASCI ALLE EDUCATRICI CON TRANQUILLITÀ.</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INCORAGGI L' AUTONOMIA DI TUO FIGLIO/A?</w:t>
      </w:r>
    </w:p>
    <w:p w:rsidR="00512AED" w:rsidRDefault="00991695">
      <w:pPr>
        <w:numPr>
          <w:ilvl w:val="0"/>
          <w:numId w:val="3"/>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 RITENGO CHE SIA SANA E GIUSTA</w:t>
      </w:r>
    </w:p>
    <w:p w:rsidR="00512AED" w:rsidRDefault="00991695">
      <w:pPr>
        <w:numPr>
          <w:ilvl w:val="0"/>
          <w:numId w:val="3"/>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lastRenderedPageBreak/>
        <w:t>NO, PERCHÈ NON LO RITENGO ANCORA CAPACE DI FARE DA SOLO</w:t>
      </w:r>
    </w:p>
    <w:p w:rsidR="00512AED" w:rsidRDefault="00991695">
      <w:pPr>
        <w:numPr>
          <w:ilvl w:val="0"/>
          <w:numId w:val="3"/>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POCO, PER UNA MAGGIORE EFFICIENZA E VELOCITA'</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REPUTI IMPORTANTE IL CONFRONTO E UN RAPPORTO DI DIALOGO APERTO CON LE EDUCATRICI DEL NIDO?</w:t>
      </w:r>
    </w:p>
    <w:p w:rsidR="00512AED" w:rsidRDefault="00991695">
      <w:pPr>
        <w:numPr>
          <w:ilvl w:val="0"/>
          <w:numId w:val="17"/>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w:t>
      </w:r>
    </w:p>
    <w:p w:rsidR="00512AED" w:rsidRDefault="00991695">
      <w:pPr>
        <w:numPr>
          <w:ilvl w:val="0"/>
          <w:numId w:val="17"/>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216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IL BAMBINO HA AVUTO UN INSERIMENTO:</w:t>
      </w:r>
    </w:p>
    <w:p w:rsidR="00512AED" w:rsidRDefault="00991695">
      <w:pPr>
        <w:numPr>
          <w:ilvl w:val="0"/>
          <w:numId w:val="1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FACILE</w:t>
      </w:r>
    </w:p>
    <w:p w:rsidR="00512AED" w:rsidRDefault="00991695">
      <w:pPr>
        <w:numPr>
          <w:ilvl w:val="0"/>
          <w:numId w:val="1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ABBASTANZA COMPLESSO</w:t>
      </w:r>
    </w:p>
    <w:p w:rsidR="00512AED" w:rsidRDefault="00991695">
      <w:pPr>
        <w:numPr>
          <w:ilvl w:val="0"/>
          <w:numId w:val="1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DIFFICILE DA GESTIRE EMOTIVAMENTE</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L' INSERIMENTO PER TE È STATO:</w:t>
      </w:r>
    </w:p>
    <w:p w:rsidR="00512AED" w:rsidRDefault="00991695">
      <w:pPr>
        <w:numPr>
          <w:ilvl w:val="0"/>
          <w:numId w:val="1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FACILE DA GESTIRE E ORGANIZZARE EMOTIVAMENTE E CON IL LAVORO</w:t>
      </w:r>
    </w:p>
    <w:p w:rsidR="00512AED" w:rsidRDefault="00991695">
      <w:pPr>
        <w:numPr>
          <w:ilvl w:val="0"/>
          <w:numId w:val="1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DIFFICILE DA GESTIRE CON IL LAVORO, QUINDI RITENGO ABBIA AVUTO UN IMPATTO NEGATIVO EMOTIVAMENTE SULL' INSERIMENTO DI MIO FIGLIO/A</w:t>
      </w:r>
    </w:p>
    <w:p w:rsidR="00512AED" w:rsidRDefault="00991695">
      <w:pPr>
        <w:numPr>
          <w:ilvl w:val="0"/>
          <w:numId w:val="1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DIFFICILE DA GESTIRE CON IL LAVORO, MA CREDO CHE NON ABBIA INFLUITO EMOTIVAMENTE SULL' INSERIMENTO DI MIO FIGLIO/A</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IL BAMBINO SI DIMOSTRA CONTENTO E SERENO AD ANDARE AL NIDO?</w:t>
      </w:r>
    </w:p>
    <w:p w:rsidR="00512AED" w:rsidRDefault="00991695">
      <w:pPr>
        <w:numPr>
          <w:ilvl w:val="0"/>
          <w:numId w:val="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w:t>
      </w:r>
    </w:p>
    <w:p w:rsidR="00512AED" w:rsidRDefault="00991695">
      <w:pPr>
        <w:numPr>
          <w:ilvl w:val="0"/>
          <w:numId w:val="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IL BAMBINO HA UN PIANTO CONSOLABILE IN TUA ASSENZA?</w:t>
      </w:r>
    </w:p>
    <w:p w:rsidR="00512AED" w:rsidRDefault="00991695">
      <w:pPr>
        <w:numPr>
          <w:ilvl w:val="0"/>
          <w:numId w:val="18"/>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SI </w:t>
      </w:r>
    </w:p>
    <w:p w:rsidR="00512AED" w:rsidRDefault="00991695">
      <w:pPr>
        <w:numPr>
          <w:ilvl w:val="0"/>
          <w:numId w:val="18"/>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NO </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IL BAMBINO/A GIOCA A CASA:</w:t>
      </w:r>
    </w:p>
    <w:p w:rsidR="00512AED" w:rsidRDefault="00991695">
      <w:pPr>
        <w:numPr>
          <w:ilvl w:val="0"/>
          <w:numId w:val="2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lastRenderedPageBreak/>
        <w:t>DA SOLO/A</w:t>
      </w:r>
    </w:p>
    <w:p w:rsidR="00512AED" w:rsidRDefault="00991695">
      <w:pPr>
        <w:numPr>
          <w:ilvl w:val="0"/>
          <w:numId w:val="2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PIU' IN COMPAGNIA DEI GENITORI</w:t>
      </w:r>
    </w:p>
    <w:p w:rsidR="00512AED" w:rsidRDefault="00991695">
      <w:pPr>
        <w:numPr>
          <w:ilvl w:val="0"/>
          <w:numId w:val="2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SIA IN COMPAGNIA DEI GENITORI SIA CON ALTRE FIGURE</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IN SITUAZIONI DI DIFFICOLTÀ COME REAGISCI?</w:t>
      </w:r>
    </w:p>
    <w:p w:rsidR="00512AED" w:rsidRDefault="00991695">
      <w:pPr>
        <w:numPr>
          <w:ilvl w:val="0"/>
          <w:numId w:val="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LO CONSOLI E CERCHI DI CAPIRE COSA NON VA</w:t>
      </w:r>
    </w:p>
    <w:p w:rsidR="00512AED" w:rsidRDefault="00991695">
      <w:pPr>
        <w:numPr>
          <w:ilvl w:val="0"/>
          <w:numId w:val="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TI MOSTRI SPAVENTATA E INSICURA</w:t>
      </w:r>
    </w:p>
    <w:p w:rsidR="00512AED" w:rsidRDefault="00991695">
      <w:pPr>
        <w:numPr>
          <w:ilvl w:val="0"/>
          <w:numId w:val="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CERCHI DI MINIMIZZARE E NON FARNE UN DRAMMA</w:t>
      </w:r>
    </w:p>
    <w:p w:rsidR="00512AED" w:rsidRDefault="00991695">
      <w:pPr>
        <w:numPr>
          <w:ilvl w:val="0"/>
          <w:numId w:val="9"/>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TI ARRABBI</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TI MOSTRI INTERESSATA ALLA VITA DEL BAMBINO AL NIDO?</w:t>
      </w:r>
    </w:p>
    <w:p w:rsidR="00512AED" w:rsidRDefault="00991695">
      <w:pPr>
        <w:numPr>
          <w:ilvl w:val="0"/>
          <w:numId w:val="1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SI </w:t>
      </w:r>
    </w:p>
    <w:p w:rsidR="00512AED" w:rsidRDefault="00991695">
      <w:pPr>
        <w:numPr>
          <w:ilvl w:val="0"/>
          <w:numId w:val="15"/>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PERCHÉ HAI DECISO DI INSERIRE TUO FIGLIO/A AL NIDO?</w:t>
      </w:r>
    </w:p>
    <w:p w:rsidR="00512AED" w:rsidRDefault="00991695">
      <w:pPr>
        <w:numPr>
          <w:ilvl w:val="0"/>
          <w:numId w:val="13"/>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PER MOTIVI DI LAVORO</w:t>
      </w:r>
    </w:p>
    <w:p w:rsidR="00512AED" w:rsidRDefault="00991695">
      <w:pPr>
        <w:numPr>
          <w:ilvl w:val="0"/>
          <w:numId w:val="13"/>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PERCHÉ RITENGO CHE SIA SANO PER LO SVILUPPO E LA CRESCITA DEL BAMBINO/A</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REPUTI LE PROPOSTE EDUCATIVE DEL NIDO ADEGUATE ?</w:t>
      </w:r>
    </w:p>
    <w:p w:rsidR="00512AED" w:rsidRDefault="00991695">
      <w:pPr>
        <w:numPr>
          <w:ilvl w:val="0"/>
          <w:numId w:val="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SI </w:t>
      </w:r>
    </w:p>
    <w:p w:rsidR="00512AED" w:rsidRDefault="00991695">
      <w:pPr>
        <w:numPr>
          <w:ilvl w:val="0"/>
          <w:numId w:val="4"/>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È IMPORTANTE PER PARTECIPARE ATTIVAMENTE ALLE PROPOSTE DEL NIDO? (laboratori, feste, attività di gruppo ecc.)</w:t>
      </w:r>
    </w:p>
    <w:p w:rsidR="00512AED" w:rsidRDefault="00991695">
      <w:pPr>
        <w:numPr>
          <w:ilvl w:val="0"/>
          <w:numId w:val="20"/>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SI </w:t>
      </w:r>
    </w:p>
    <w:p w:rsidR="00512AED" w:rsidRDefault="00991695">
      <w:pPr>
        <w:numPr>
          <w:ilvl w:val="0"/>
          <w:numId w:val="20"/>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left="1440" w:right="120"/>
        <w:rPr>
          <w:rFonts w:ascii="Roboto" w:eastAsia="Roboto" w:hAnsi="Roboto" w:cs="Roboto"/>
          <w:color w:val="202124"/>
          <w:sz w:val="24"/>
          <w:szCs w:val="24"/>
          <w:highlight w:val="white"/>
        </w:rPr>
      </w:pPr>
    </w:p>
    <w:p w:rsidR="00512AED" w:rsidRDefault="00991695">
      <w:pPr>
        <w:numPr>
          <w:ilvl w:val="0"/>
          <w:numId w:val="21"/>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TI RITIENI IN GENERALE SODDISFATTA DELL' INSERIMENTO E DELL'ESPERIENZA AL NIDO DI TUO FIGLIO/A?</w:t>
      </w:r>
    </w:p>
    <w:p w:rsidR="00512AED" w:rsidRDefault="00991695">
      <w:pPr>
        <w:numPr>
          <w:ilvl w:val="0"/>
          <w:numId w:val="2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 xml:space="preserve">SI </w:t>
      </w:r>
    </w:p>
    <w:p w:rsidR="00512AED" w:rsidRDefault="00991695">
      <w:pPr>
        <w:numPr>
          <w:ilvl w:val="0"/>
          <w:numId w:val="22"/>
        </w:numPr>
        <w:shd w:val="clear" w:color="auto" w:fill="FFFFFF"/>
        <w:spacing w:line="360" w:lineRule="auto"/>
        <w:ind w:right="120"/>
        <w:rPr>
          <w:rFonts w:ascii="Roboto" w:eastAsia="Roboto" w:hAnsi="Roboto" w:cs="Roboto"/>
          <w:color w:val="202124"/>
          <w:sz w:val="24"/>
          <w:szCs w:val="24"/>
          <w:highlight w:val="white"/>
        </w:rPr>
      </w:pPr>
      <w:r>
        <w:rPr>
          <w:rFonts w:ascii="Roboto" w:eastAsia="Roboto" w:hAnsi="Roboto" w:cs="Roboto"/>
          <w:color w:val="202124"/>
          <w:sz w:val="24"/>
          <w:szCs w:val="24"/>
          <w:highlight w:val="white"/>
        </w:rPr>
        <w:t>NO</w:t>
      </w:r>
    </w:p>
    <w:p w:rsidR="00512AED" w:rsidRDefault="00512AED">
      <w:pPr>
        <w:shd w:val="clear" w:color="auto" w:fill="FFFFFF"/>
        <w:spacing w:line="360" w:lineRule="auto"/>
        <w:ind w:right="120"/>
        <w:rPr>
          <w:sz w:val="24"/>
          <w:szCs w:val="24"/>
        </w:rPr>
      </w:pPr>
    </w:p>
    <w:p w:rsidR="00512AED" w:rsidRDefault="00991695">
      <w:pPr>
        <w:shd w:val="clear" w:color="auto" w:fill="FFFFFF"/>
        <w:spacing w:line="360" w:lineRule="auto"/>
        <w:ind w:right="120"/>
        <w:rPr>
          <w:u w:val="single"/>
        </w:rPr>
      </w:pPr>
      <w:r>
        <w:rPr>
          <w:sz w:val="24"/>
          <w:szCs w:val="24"/>
        </w:rPr>
        <w:t xml:space="preserve">12. </w:t>
      </w:r>
      <w:r>
        <w:rPr>
          <w:u w:val="single"/>
        </w:rPr>
        <w:t>PIANO RACCOLTA DATI</w:t>
      </w:r>
    </w:p>
    <w:p w:rsidR="00512AED" w:rsidRDefault="00991695">
      <w:r>
        <w:lastRenderedPageBreak/>
        <w:t>Abbiamo realizzato il questionario tramite google forms, l’app moduli di google.</w:t>
      </w:r>
    </w:p>
    <w:p w:rsidR="00512AED" w:rsidRDefault="00991695">
      <w:r>
        <w:t>Successivamente abbiamo inviato i questionari alle mamme dei bambini del nido tramite piattaforme social, grazie all’aiuto delle educatrici.</w:t>
      </w:r>
    </w:p>
    <w:p w:rsidR="00512AED" w:rsidRDefault="00991695">
      <w:r>
        <w:t xml:space="preserve">Abbiamo raccolto un totale di 35 risposte ed estrapolato la matrice dati per realizzare l’analisi monovariata e l’analisi bivariata di queste ultime. </w:t>
      </w:r>
    </w:p>
    <w:p w:rsidR="00512AED" w:rsidRDefault="00512AED"/>
    <w:p w:rsidR="00512AED" w:rsidRDefault="00991695">
      <w:pPr>
        <w:rPr>
          <w:u w:val="single"/>
        </w:rPr>
      </w:pPr>
      <w:r>
        <w:t>13. ANALISI</w:t>
      </w:r>
      <w:r>
        <w:rPr>
          <w:u w:val="single"/>
        </w:rPr>
        <w:t xml:space="preserve"> RACCOLTA DATI</w:t>
      </w:r>
    </w:p>
    <w:p w:rsidR="00512AED" w:rsidRDefault="00991695">
      <w:pPr>
        <w:rPr>
          <w:i/>
          <w:u w:val="single"/>
        </w:rPr>
      </w:pPr>
      <w:r>
        <w:rPr>
          <w:i/>
          <w:u w:val="single"/>
        </w:rPr>
        <w:t>ANALISI MONOVARIATA</w:t>
      </w:r>
    </w:p>
    <w:p w:rsidR="00512AED" w:rsidRDefault="00512AED">
      <w:pPr>
        <w:rPr>
          <w:i/>
          <w:u w:val="single"/>
        </w:rPr>
      </w:pPr>
    </w:p>
    <w:p w:rsidR="00512AED" w:rsidRDefault="00991695">
      <w:r>
        <w:rPr>
          <w:noProof/>
        </w:rPr>
        <w:drawing>
          <wp:inline distT="114300" distB="114300" distL="114300" distR="114300">
            <wp:extent cx="5419725" cy="2724150"/>
            <wp:effectExtent l="0" t="0" r="0" b="0"/>
            <wp:docPr id="1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2"/>
                    <a:srcRect/>
                    <a:stretch>
                      <a:fillRect/>
                    </a:stretch>
                  </pic:blipFill>
                  <pic:spPr>
                    <a:xfrm>
                      <a:off x="0" y="0"/>
                      <a:ext cx="5419725" cy="2724150"/>
                    </a:xfrm>
                    <a:prstGeom prst="rect">
                      <a:avLst/>
                    </a:prstGeom>
                    <a:ln/>
                  </pic:spPr>
                </pic:pic>
              </a:graphicData>
            </a:graphic>
          </wp:inline>
        </w:drawing>
      </w:r>
    </w:p>
    <w:p w:rsidR="00512AED" w:rsidRDefault="00991695">
      <w:r>
        <w:rPr>
          <w:noProof/>
        </w:rPr>
        <w:lastRenderedPageBreak/>
        <w:drawing>
          <wp:inline distT="114300" distB="114300" distL="114300" distR="114300">
            <wp:extent cx="5731200" cy="5461000"/>
            <wp:effectExtent l="0" t="0" r="0" b="0"/>
            <wp:docPr id="26"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3"/>
                    <a:srcRect/>
                    <a:stretch>
                      <a:fillRect/>
                    </a:stretch>
                  </pic:blipFill>
                  <pic:spPr>
                    <a:xfrm>
                      <a:off x="0" y="0"/>
                      <a:ext cx="5731200" cy="5461000"/>
                    </a:xfrm>
                    <a:prstGeom prst="rect">
                      <a:avLst/>
                    </a:prstGeom>
                    <a:ln/>
                  </pic:spPr>
                </pic:pic>
              </a:graphicData>
            </a:graphic>
          </wp:inline>
        </w:drawing>
      </w:r>
    </w:p>
    <w:p w:rsidR="00512AED" w:rsidRDefault="00991695">
      <w:r>
        <w:rPr>
          <w:noProof/>
        </w:rPr>
        <w:lastRenderedPageBreak/>
        <w:drawing>
          <wp:inline distT="114300" distB="114300" distL="114300" distR="114300">
            <wp:extent cx="3662803" cy="4243388"/>
            <wp:effectExtent l="0" t="0" r="0" b="0"/>
            <wp:docPr id="2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4"/>
                    <a:srcRect/>
                    <a:stretch>
                      <a:fillRect/>
                    </a:stretch>
                  </pic:blipFill>
                  <pic:spPr>
                    <a:xfrm>
                      <a:off x="0" y="0"/>
                      <a:ext cx="3662803" cy="4243388"/>
                    </a:xfrm>
                    <a:prstGeom prst="rect">
                      <a:avLst/>
                    </a:prstGeom>
                    <a:ln/>
                  </pic:spPr>
                </pic:pic>
              </a:graphicData>
            </a:graphic>
          </wp:inline>
        </w:drawing>
      </w:r>
    </w:p>
    <w:p w:rsidR="00512AED" w:rsidRDefault="00512AED"/>
    <w:p w:rsidR="00512AED" w:rsidRDefault="00991695">
      <w:r>
        <w:rPr>
          <w:noProof/>
        </w:rPr>
        <w:drawing>
          <wp:inline distT="114300" distB="114300" distL="114300" distR="114300">
            <wp:extent cx="3574111" cy="4281488"/>
            <wp:effectExtent l="0" t="0" r="0" b="0"/>
            <wp:docPr id="3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5"/>
                    <a:srcRect/>
                    <a:stretch>
                      <a:fillRect/>
                    </a:stretch>
                  </pic:blipFill>
                  <pic:spPr>
                    <a:xfrm>
                      <a:off x="0" y="0"/>
                      <a:ext cx="3574111" cy="4281488"/>
                    </a:xfrm>
                    <a:prstGeom prst="rect">
                      <a:avLst/>
                    </a:prstGeom>
                    <a:ln/>
                  </pic:spPr>
                </pic:pic>
              </a:graphicData>
            </a:graphic>
          </wp:inline>
        </w:drawing>
      </w:r>
    </w:p>
    <w:p w:rsidR="00512AED" w:rsidRDefault="00512AED"/>
    <w:p w:rsidR="00512AED" w:rsidRDefault="00991695">
      <w:r>
        <w:rPr>
          <w:noProof/>
        </w:rPr>
        <w:drawing>
          <wp:inline distT="114300" distB="114300" distL="114300" distR="114300">
            <wp:extent cx="2962275" cy="4350162"/>
            <wp:effectExtent l="0" t="0" r="0" b="0"/>
            <wp:docPr id="6"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6"/>
                    <a:srcRect/>
                    <a:stretch>
                      <a:fillRect/>
                    </a:stretch>
                  </pic:blipFill>
                  <pic:spPr>
                    <a:xfrm>
                      <a:off x="0" y="0"/>
                      <a:ext cx="2962275" cy="4350162"/>
                    </a:xfrm>
                    <a:prstGeom prst="rect">
                      <a:avLst/>
                    </a:prstGeom>
                    <a:ln/>
                  </pic:spPr>
                </pic:pic>
              </a:graphicData>
            </a:graphic>
          </wp:inline>
        </w:drawing>
      </w:r>
    </w:p>
    <w:p w:rsidR="00512AED" w:rsidRDefault="00991695">
      <w:r>
        <w:rPr>
          <w:noProof/>
        </w:rPr>
        <w:drawing>
          <wp:inline distT="114300" distB="114300" distL="114300" distR="114300">
            <wp:extent cx="2883085" cy="4129088"/>
            <wp:effectExtent l="0" t="0" r="0" b="0"/>
            <wp:docPr id="32"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7"/>
                    <a:srcRect/>
                    <a:stretch>
                      <a:fillRect/>
                    </a:stretch>
                  </pic:blipFill>
                  <pic:spPr>
                    <a:xfrm>
                      <a:off x="0" y="0"/>
                      <a:ext cx="2883085" cy="4129088"/>
                    </a:xfrm>
                    <a:prstGeom prst="rect">
                      <a:avLst/>
                    </a:prstGeom>
                    <a:ln/>
                  </pic:spPr>
                </pic:pic>
              </a:graphicData>
            </a:graphic>
          </wp:inline>
        </w:drawing>
      </w:r>
    </w:p>
    <w:p w:rsidR="00512AED" w:rsidRDefault="00512AED"/>
    <w:p w:rsidR="00512AED" w:rsidRDefault="00991695">
      <w:r>
        <w:rPr>
          <w:noProof/>
        </w:rPr>
        <w:drawing>
          <wp:inline distT="114300" distB="114300" distL="114300" distR="114300">
            <wp:extent cx="4148138" cy="4754705"/>
            <wp:effectExtent l="0" t="0" r="0" b="0"/>
            <wp:docPr id="1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8"/>
                    <a:srcRect/>
                    <a:stretch>
                      <a:fillRect/>
                    </a:stretch>
                  </pic:blipFill>
                  <pic:spPr>
                    <a:xfrm>
                      <a:off x="0" y="0"/>
                      <a:ext cx="4148138" cy="4754705"/>
                    </a:xfrm>
                    <a:prstGeom prst="rect">
                      <a:avLst/>
                    </a:prstGeom>
                    <a:ln/>
                  </pic:spPr>
                </pic:pic>
              </a:graphicData>
            </a:graphic>
          </wp:inline>
        </w:drawing>
      </w:r>
    </w:p>
    <w:p w:rsidR="00512AED" w:rsidRDefault="00991695">
      <w:r>
        <w:rPr>
          <w:noProof/>
        </w:rPr>
        <w:lastRenderedPageBreak/>
        <w:drawing>
          <wp:inline distT="114300" distB="114300" distL="114300" distR="114300">
            <wp:extent cx="3567113" cy="4181475"/>
            <wp:effectExtent l="0" t="0" r="0" b="0"/>
            <wp:docPr id="1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9"/>
                    <a:srcRect/>
                    <a:stretch>
                      <a:fillRect/>
                    </a:stretch>
                  </pic:blipFill>
                  <pic:spPr>
                    <a:xfrm>
                      <a:off x="0" y="0"/>
                      <a:ext cx="3567113" cy="4181475"/>
                    </a:xfrm>
                    <a:prstGeom prst="rect">
                      <a:avLst/>
                    </a:prstGeom>
                    <a:ln/>
                  </pic:spPr>
                </pic:pic>
              </a:graphicData>
            </a:graphic>
          </wp:inline>
        </w:drawing>
      </w:r>
    </w:p>
    <w:p w:rsidR="00512AED" w:rsidRDefault="00991695">
      <w:r>
        <w:rPr>
          <w:noProof/>
        </w:rPr>
        <w:drawing>
          <wp:inline distT="114300" distB="114300" distL="114300" distR="114300">
            <wp:extent cx="4286250" cy="3925613"/>
            <wp:effectExtent l="0" t="0" r="0" b="0"/>
            <wp:docPr id="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0"/>
                    <a:srcRect/>
                    <a:stretch>
                      <a:fillRect/>
                    </a:stretch>
                  </pic:blipFill>
                  <pic:spPr>
                    <a:xfrm>
                      <a:off x="0" y="0"/>
                      <a:ext cx="4286250" cy="3925613"/>
                    </a:xfrm>
                    <a:prstGeom prst="rect">
                      <a:avLst/>
                    </a:prstGeom>
                    <a:ln/>
                  </pic:spPr>
                </pic:pic>
              </a:graphicData>
            </a:graphic>
          </wp:inline>
        </w:drawing>
      </w:r>
    </w:p>
    <w:p w:rsidR="00512AED" w:rsidRDefault="00991695">
      <w:r>
        <w:rPr>
          <w:noProof/>
        </w:rPr>
        <w:lastRenderedPageBreak/>
        <w:drawing>
          <wp:inline distT="114300" distB="114300" distL="114300" distR="114300">
            <wp:extent cx="4529138" cy="4308204"/>
            <wp:effectExtent l="0" t="0" r="0" b="0"/>
            <wp:docPr id="30"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1"/>
                    <a:srcRect/>
                    <a:stretch>
                      <a:fillRect/>
                    </a:stretch>
                  </pic:blipFill>
                  <pic:spPr>
                    <a:xfrm>
                      <a:off x="0" y="0"/>
                      <a:ext cx="4529138" cy="4308204"/>
                    </a:xfrm>
                    <a:prstGeom prst="rect">
                      <a:avLst/>
                    </a:prstGeom>
                    <a:ln/>
                  </pic:spPr>
                </pic:pic>
              </a:graphicData>
            </a:graphic>
          </wp:inline>
        </w:drawing>
      </w:r>
    </w:p>
    <w:p w:rsidR="00512AED" w:rsidRDefault="00991695">
      <w:r>
        <w:rPr>
          <w:noProof/>
        </w:rPr>
        <w:drawing>
          <wp:inline distT="114300" distB="114300" distL="114300" distR="114300">
            <wp:extent cx="5033963" cy="4336540"/>
            <wp:effectExtent l="0" t="0" r="0" b="0"/>
            <wp:docPr id="1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2"/>
                    <a:srcRect/>
                    <a:stretch>
                      <a:fillRect/>
                    </a:stretch>
                  </pic:blipFill>
                  <pic:spPr>
                    <a:xfrm>
                      <a:off x="0" y="0"/>
                      <a:ext cx="5033963" cy="4336540"/>
                    </a:xfrm>
                    <a:prstGeom prst="rect">
                      <a:avLst/>
                    </a:prstGeom>
                    <a:ln/>
                  </pic:spPr>
                </pic:pic>
              </a:graphicData>
            </a:graphic>
          </wp:inline>
        </w:drawing>
      </w:r>
    </w:p>
    <w:p w:rsidR="00512AED" w:rsidRDefault="00991695">
      <w:r>
        <w:rPr>
          <w:noProof/>
        </w:rPr>
        <w:lastRenderedPageBreak/>
        <w:drawing>
          <wp:inline distT="114300" distB="114300" distL="114300" distR="114300">
            <wp:extent cx="4576763" cy="4208517"/>
            <wp:effectExtent l="0" t="0" r="0" b="0"/>
            <wp:docPr id="21"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3"/>
                    <a:srcRect/>
                    <a:stretch>
                      <a:fillRect/>
                    </a:stretch>
                  </pic:blipFill>
                  <pic:spPr>
                    <a:xfrm>
                      <a:off x="0" y="0"/>
                      <a:ext cx="4576763" cy="4208517"/>
                    </a:xfrm>
                    <a:prstGeom prst="rect">
                      <a:avLst/>
                    </a:prstGeom>
                    <a:ln/>
                  </pic:spPr>
                </pic:pic>
              </a:graphicData>
            </a:graphic>
          </wp:inline>
        </w:drawing>
      </w:r>
    </w:p>
    <w:p w:rsidR="00512AED" w:rsidRDefault="00991695">
      <w:r>
        <w:rPr>
          <w:noProof/>
        </w:rPr>
        <w:drawing>
          <wp:inline distT="114300" distB="114300" distL="114300" distR="114300">
            <wp:extent cx="3719513" cy="4477352"/>
            <wp:effectExtent l="0" t="0" r="0" b="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4"/>
                    <a:srcRect/>
                    <a:stretch>
                      <a:fillRect/>
                    </a:stretch>
                  </pic:blipFill>
                  <pic:spPr>
                    <a:xfrm>
                      <a:off x="0" y="0"/>
                      <a:ext cx="3719513" cy="4477352"/>
                    </a:xfrm>
                    <a:prstGeom prst="rect">
                      <a:avLst/>
                    </a:prstGeom>
                    <a:ln/>
                  </pic:spPr>
                </pic:pic>
              </a:graphicData>
            </a:graphic>
          </wp:inline>
        </w:drawing>
      </w:r>
    </w:p>
    <w:p w:rsidR="00512AED" w:rsidRDefault="00991695">
      <w:r>
        <w:rPr>
          <w:noProof/>
        </w:rPr>
        <w:lastRenderedPageBreak/>
        <w:drawing>
          <wp:inline distT="114300" distB="114300" distL="114300" distR="114300">
            <wp:extent cx="4129088" cy="4362450"/>
            <wp:effectExtent l="0" t="0" r="0" b="0"/>
            <wp:docPr id="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5"/>
                    <a:srcRect/>
                    <a:stretch>
                      <a:fillRect/>
                    </a:stretch>
                  </pic:blipFill>
                  <pic:spPr>
                    <a:xfrm>
                      <a:off x="0" y="0"/>
                      <a:ext cx="4129088" cy="4362450"/>
                    </a:xfrm>
                    <a:prstGeom prst="rect">
                      <a:avLst/>
                    </a:prstGeom>
                    <a:ln/>
                  </pic:spPr>
                </pic:pic>
              </a:graphicData>
            </a:graphic>
          </wp:inline>
        </w:drawing>
      </w:r>
    </w:p>
    <w:p w:rsidR="00512AED" w:rsidRDefault="00991695">
      <w:r>
        <w:rPr>
          <w:noProof/>
        </w:rPr>
        <w:drawing>
          <wp:inline distT="114300" distB="114300" distL="114300" distR="114300">
            <wp:extent cx="3824288" cy="4373144"/>
            <wp:effectExtent l="0" t="0" r="0" b="0"/>
            <wp:docPr id="24"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6"/>
                    <a:srcRect/>
                    <a:stretch>
                      <a:fillRect/>
                    </a:stretch>
                  </pic:blipFill>
                  <pic:spPr>
                    <a:xfrm>
                      <a:off x="0" y="0"/>
                      <a:ext cx="3824288" cy="4373144"/>
                    </a:xfrm>
                    <a:prstGeom prst="rect">
                      <a:avLst/>
                    </a:prstGeom>
                    <a:ln/>
                  </pic:spPr>
                </pic:pic>
              </a:graphicData>
            </a:graphic>
          </wp:inline>
        </w:drawing>
      </w:r>
    </w:p>
    <w:p w:rsidR="00512AED" w:rsidRDefault="00991695">
      <w:r>
        <w:rPr>
          <w:noProof/>
        </w:rPr>
        <w:lastRenderedPageBreak/>
        <w:drawing>
          <wp:inline distT="114300" distB="114300" distL="114300" distR="114300">
            <wp:extent cx="3847950" cy="4433888"/>
            <wp:effectExtent l="0" t="0" r="0" b="0"/>
            <wp:docPr id="8"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7"/>
                    <a:srcRect/>
                    <a:stretch>
                      <a:fillRect/>
                    </a:stretch>
                  </pic:blipFill>
                  <pic:spPr>
                    <a:xfrm>
                      <a:off x="0" y="0"/>
                      <a:ext cx="3847950" cy="4433888"/>
                    </a:xfrm>
                    <a:prstGeom prst="rect">
                      <a:avLst/>
                    </a:prstGeom>
                    <a:ln/>
                  </pic:spPr>
                </pic:pic>
              </a:graphicData>
            </a:graphic>
          </wp:inline>
        </w:drawing>
      </w:r>
    </w:p>
    <w:p w:rsidR="00512AED" w:rsidRDefault="00991695">
      <w:r>
        <w:rPr>
          <w:noProof/>
        </w:rPr>
        <w:drawing>
          <wp:inline distT="114300" distB="114300" distL="114300" distR="114300">
            <wp:extent cx="3230591" cy="4186238"/>
            <wp:effectExtent l="0" t="0" r="0" b="0"/>
            <wp:docPr id="16"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8"/>
                    <a:srcRect/>
                    <a:stretch>
                      <a:fillRect/>
                    </a:stretch>
                  </pic:blipFill>
                  <pic:spPr>
                    <a:xfrm>
                      <a:off x="0" y="0"/>
                      <a:ext cx="3230591" cy="4186238"/>
                    </a:xfrm>
                    <a:prstGeom prst="rect">
                      <a:avLst/>
                    </a:prstGeom>
                    <a:ln/>
                  </pic:spPr>
                </pic:pic>
              </a:graphicData>
            </a:graphic>
          </wp:inline>
        </w:drawing>
      </w:r>
    </w:p>
    <w:p w:rsidR="00512AED" w:rsidRDefault="00991695">
      <w:r>
        <w:rPr>
          <w:noProof/>
        </w:rPr>
        <w:lastRenderedPageBreak/>
        <w:drawing>
          <wp:inline distT="114300" distB="114300" distL="114300" distR="114300">
            <wp:extent cx="3652838" cy="4162425"/>
            <wp:effectExtent l="0" t="0" r="0" b="0"/>
            <wp:docPr id="25"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29"/>
                    <a:srcRect/>
                    <a:stretch>
                      <a:fillRect/>
                    </a:stretch>
                  </pic:blipFill>
                  <pic:spPr>
                    <a:xfrm>
                      <a:off x="0" y="0"/>
                      <a:ext cx="3652838" cy="4162425"/>
                    </a:xfrm>
                    <a:prstGeom prst="rect">
                      <a:avLst/>
                    </a:prstGeom>
                    <a:ln/>
                  </pic:spPr>
                </pic:pic>
              </a:graphicData>
            </a:graphic>
          </wp:inline>
        </w:drawing>
      </w:r>
    </w:p>
    <w:p w:rsidR="00512AED" w:rsidRDefault="00991695">
      <w:r>
        <w:rPr>
          <w:noProof/>
        </w:rPr>
        <w:drawing>
          <wp:inline distT="114300" distB="114300" distL="114300" distR="114300">
            <wp:extent cx="3881438" cy="4314825"/>
            <wp:effectExtent l="0" t="0" r="0" b="0"/>
            <wp:docPr id="1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1"/>
                    <a:srcRect/>
                    <a:stretch>
                      <a:fillRect/>
                    </a:stretch>
                  </pic:blipFill>
                  <pic:spPr>
                    <a:xfrm>
                      <a:off x="0" y="0"/>
                      <a:ext cx="3881438" cy="4314825"/>
                    </a:xfrm>
                    <a:prstGeom prst="rect">
                      <a:avLst/>
                    </a:prstGeom>
                    <a:ln/>
                  </pic:spPr>
                </pic:pic>
              </a:graphicData>
            </a:graphic>
          </wp:inline>
        </w:drawing>
      </w:r>
    </w:p>
    <w:p w:rsidR="00512AED" w:rsidRDefault="00991695">
      <w:r>
        <w:rPr>
          <w:noProof/>
        </w:rPr>
        <w:lastRenderedPageBreak/>
        <w:drawing>
          <wp:inline distT="114300" distB="114300" distL="114300" distR="114300">
            <wp:extent cx="3833813" cy="4139081"/>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0"/>
                    <a:srcRect/>
                    <a:stretch>
                      <a:fillRect/>
                    </a:stretch>
                  </pic:blipFill>
                  <pic:spPr>
                    <a:xfrm>
                      <a:off x="0" y="0"/>
                      <a:ext cx="3833813" cy="4139081"/>
                    </a:xfrm>
                    <a:prstGeom prst="rect">
                      <a:avLst/>
                    </a:prstGeom>
                    <a:ln/>
                  </pic:spPr>
                </pic:pic>
              </a:graphicData>
            </a:graphic>
          </wp:inline>
        </w:drawing>
      </w:r>
    </w:p>
    <w:p w:rsidR="00512AED" w:rsidRDefault="00991695">
      <w:r>
        <w:rPr>
          <w:noProof/>
        </w:rPr>
        <w:drawing>
          <wp:inline distT="114300" distB="114300" distL="114300" distR="114300">
            <wp:extent cx="3529013" cy="4029075"/>
            <wp:effectExtent l="0" t="0" r="0" b="0"/>
            <wp:docPr id="10"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1"/>
                    <a:srcRect/>
                    <a:stretch>
                      <a:fillRect/>
                    </a:stretch>
                  </pic:blipFill>
                  <pic:spPr>
                    <a:xfrm>
                      <a:off x="0" y="0"/>
                      <a:ext cx="3529013" cy="4029075"/>
                    </a:xfrm>
                    <a:prstGeom prst="rect">
                      <a:avLst/>
                    </a:prstGeom>
                    <a:ln/>
                  </pic:spPr>
                </pic:pic>
              </a:graphicData>
            </a:graphic>
          </wp:inline>
        </w:drawing>
      </w:r>
    </w:p>
    <w:p w:rsidR="00512AED" w:rsidRDefault="00512AED"/>
    <w:p w:rsidR="00512AED" w:rsidRDefault="00512AED"/>
    <w:p w:rsidR="00512AED" w:rsidRDefault="00512AED"/>
    <w:p w:rsidR="00512AED" w:rsidRDefault="00991695">
      <w:pPr>
        <w:rPr>
          <w:i/>
          <w:u w:val="single"/>
        </w:rPr>
      </w:pPr>
      <w:r>
        <w:rPr>
          <w:i/>
          <w:u w:val="single"/>
        </w:rPr>
        <w:lastRenderedPageBreak/>
        <w:t>ANALISI BIVARIATA</w:t>
      </w:r>
    </w:p>
    <w:p w:rsidR="00512AED" w:rsidRDefault="00512AED"/>
    <w:p w:rsidR="00512AED" w:rsidRDefault="00991695">
      <w:r>
        <w:rPr>
          <w:noProof/>
        </w:rPr>
        <w:drawing>
          <wp:inline distT="114300" distB="114300" distL="114300" distR="114300">
            <wp:extent cx="5731200" cy="3378200"/>
            <wp:effectExtent l="0" t="0" r="0" b="0"/>
            <wp:docPr id="1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2"/>
                    <a:srcRect/>
                    <a:stretch>
                      <a:fillRect/>
                    </a:stretch>
                  </pic:blipFill>
                  <pic:spPr>
                    <a:xfrm>
                      <a:off x="0" y="0"/>
                      <a:ext cx="5731200" cy="3378200"/>
                    </a:xfrm>
                    <a:prstGeom prst="rect">
                      <a:avLst/>
                    </a:prstGeom>
                    <a:ln/>
                  </pic:spPr>
                </pic:pic>
              </a:graphicData>
            </a:graphic>
          </wp:inline>
        </w:drawing>
      </w:r>
    </w:p>
    <w:p w:rsidR="00512AED" w:rsidRDefault="00991695">
      <w:r>
        <w:rPr>
          <w:noProof/>
        </w:rPr>
        <w:drawing>
          <wp:inline distT="114300" distB="114300" distL="114300" distR="114300">
            <wp:extent cx="5731200" cy="3733800"/>
            <wp:effectExtent l="0" t="0" r="0" b="0"/>
            <wp:docPr id="2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3"/>
                    <a:srcRect/>
                    <a:stretch>
                      <a:fillRect/>
                    </a:stretch>
                  </pic:blipFill>
                  <pic:spPr>
                    <a:xfrm>
                      <a:off x="0" y="0"/>
                      <a:ext cx="5731200" cy="3733800"/>
                    </a:xfrm>
                    <a:prstGeom prst="rect">
                      <a:avLst/>
                    </a:prstGeom>
                    <a:ln/>
                  </pic:spPr>
                </pic:pic>
              </a:graphicData>
            </a:graphic>
          </wp:inline>
        </w:drawing>
      </w:r>
    </w:p>
    <w:p w:rsidR="00512AED" w:rsidRDefault="00991695">
      <w:r>
        <w:rPr>
          <w:noProof/>
        </w:rPr>
        <w:lastRenderedPageBreak/>
        <w:drawing>
          <wp:inline distT="114300" distB="114300" distL="114300" distR="114300">
            <wp:extent cx="5731200" cy="3657600"/>
            <wp:effectExtent l="0" t="0" r="0" b="0"/>
            <wp:docPr id="2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4"/>
                    <a:srcRect/>
                    <a:stretch>
                      <a:fillRect/>
                    </a:stretch>
                  </pic:blipFill>
                  <pic:spPr>
                    <a:xfrm>
                      <a:off x="0" y="0"/>
                      <a:ext cx="5731200" cy="3657600"/>
                    </a:xfrm>
                    <a:prstGeom prst="rect">
                      <a:avLst/>
                    </a:prstGeom>
                    <a:ln/>
                  </pic:spPr>
                </pic:pic>
              </a:graphicData>
            </a:graphic>
          </wp:inline>
        </w:drawing>
      </w:r>
    </w:p>
    <w:p w:rsidR="00512AED" w:rsidRDefault="00991695">
      <w:r>
        <w:rPr>
          <w:noProof/>
        </w:rPr>
        <w:drawing>
          <wp:inline distT="114300" distB="114300" distL="114300" distR="114300">
            <wp:extent cx="5731200" cy="3492500"/>
            <wp:effectExtent l="0" t="0" r="0" b="0"/>
            <wp:docPr id="27"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5"/>
                    <a:srcRect/>
                    <a:stretch>
                      <a:fillRect/>
                    </a:stretch>
                  </pic:blipFill>
                  <pic:spPr>
                    <a:xfrm>
                      <a:off x="0" y="0"/>
                      <a:ext cx="5731200" cy="3492500"/>
                    </a:xfrm>
                    <a:prstGeom prst="rect">
                      <a:avLst/>
                    </a:prstGeom>
                    <a:ln/>
                  </pic:spPr>
                </pic:pic>
              </a:graphicData>
            </a:graphic>
          </wp:inline>
        </w:drawing>
      </w:r>
    </w:p>
    <w:p w:rsidR="00512AED" w:rsidRDefault="00991695">
      <w:r>
        <w:rPr>
          <w:noProof/>
        </w:rPr>
        <w:lastRenderedPageBreak/>
        <w:drawing>
          <wp:inline distT="114300" distB="114300" distL="114300" distR="114300">
            <wp:extent cx="5731200" cy="3467100"/>
            <wp:effectExtent l="0" t="0" r="0" b="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6"/>
                    <a:srcRect/>
                    <a:stretch>
                      <a:fillRect/>
                    </a:stretch>
                  </pic:blipFill>
                  <pic:spPr>
                    <a:xfrm>
                      <a:off x="0" y="0"/>
                      <a:ext cx="5731200" cy="3467100"/>
                    </a:xfrm>
                    <a:prstGeom prst="rect">
                      <a:avLst/>
                    </a:prstGeom>
                    <a:ln/>
                  </pic:spPr>
                </pic:pic>
              </a:graphicData>
            </a:graphic>
          </wp:inline>
        </w:drawing>
      </w:r>
    </w:p>
    <w:p w:rsidR="00512AED" w:rsidRDefault="00991695">
      <w:r>
        <w:rPr>
          <w:noProof/>
        </w:rPr>
        <w:drawing>
          <wp:inline distT="114300" distB="114300" distL="114300" distR="114300">
            <wp:extent cx="5731200" cy="3619500"/>
            <wp:effectExtent l="0" t="0" r="0" b="0"/>
            <wp:docPr id="23"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7"/>
                    <a:srcRect/>
                    <a:stretch>
                      <a:fillRect/>
                    </a:stretch>
                  </pic:blipFill>
                  <pic:spPr>
                    <a:xfrm>
                      <a:off x="0" y="0"/>
                      <a:ext cx="5731200" cy="3619500"/>
                    </a:xfrm>
                    <a:prstGeom prst="rect">
                      <a:avLst/>
                    </a:prstGeom>
                    <a:ln/>
                  </pic:spPr>
                </pic:pic>
              </a:graphicData>
            </a:graphic>
          </wp:inline>
        </w:drawing>
      </w:r>
    </w:p>
    <w:p w:rsidR="00512AED" w:rsidRDefault="00512AED"/>
    <w:p w:rsidR="00512AED" w:rsidRDefault="00512AED"/>
    <w:p w:rsidR="00512AED" w:rsidRDefault="00512AED"/>
    <w:p w:rsidR="00E7031E" w:rsidRDefault="00E7031E">
      <w:bookmarkStart w:id="0" w:name="_GoBack"/>
      <w:bookmarkEnd w:id="0"/>
    </w:p>
    <w:p w:rsidR="00512AED" w:rsidRDefault="00512AED"/>
    <w:p w:rsidR="00512AED" w:rsidRDefault="00512AED"/>
    <w:p w:rsidR="00512AED" w:rsidRDefault="00512AED"/>
    <w:p w:rsidR="00512AED" w:rsidRDefault="00512AED"/>
    <w:p w:rsidR="00512AED" w:rsidRDefault="00512AED"/>
    <w:p w:rsidR="00512AED" w:rsidRDefault="00991695">
      <w:pPr>
        <w:rPr>
          <w:u w:val="single"/>
        </w:rPr>
      </w:pPr>
      <w:r>
        <w:lastRenderedPageBreak/>
        <w:t xml:space="preserve">14.  </w:t>
      </w:r>
      <w:r>
        <w:rPr>
          <w:u w:val="single"/>
        </w:rPr>
        <w:t xml:space="preserve">INTERPRETAZIONE DEI RISULTATI </w:t>
      </w:r>
    </w:p>
    <w:p w:rsidR="00512AED" w:rsidRDefault="00991695">
      <w:r>
        <w:t xml:space="preserve">Il nostro campione di ricerca è composto da 35 mamme di età tra i 27 e i 43 anni. </w:t>
      </w:r>
    </w:p>
    <w:p w:rsidR="00512AED" w:rsidRDefault="00991695">
      <w:r>
        <w:t xml:space="preserve">L’età dei bambini varia dai 9 mesi ai 3 anni. </w:t>
      </w:r>
    </w:p>
    <w:p w:rsidR="00512AED" w:rsidRDefault="00991695">
      <w:r>
        <w:t xml:space="preserve">Dall’analisi monovariata emerge che per il 69% delle madri è stato il primo inserimento, mentre per il 31% è stata la seconda o la terza esperienza. </w:t>
      </w:r>
    </w:p>
    <w:p w:rsidR="00512AED" w:rsidRDefault="00991695">
      <w:r>
        <w:t>La decisione per le madri e famiglie di iscrivere il figlio/a al nido è, sempre facendo riferimento ai nostri risultati, per il 46% una scelta dettata da un’esigenza legata a motivi di lavoro e per il restante 54% perché sano e giusto per lo sviluppo e la crescita del bambino.</w:t>
      </w:r>
    </w:p>
    <w:p w:rsidR="00512AED" w:rsidRDefault="00991695">
      <w:r>
        <w:t>Il 94% delle madri, quindi la maggioranza, si sente sicura a lasciare il proprio/ la propria figlio/a al nido d’infanzia, contrariamente a quanto ci aspettavamo il 6% non si sente sicura.</w:t>
      </w:r>
    </w:p>
    <w:p w:rsidR="00512AED" w:rsidRDefault="00991695">
      <w:r>
        <w:t>Solo il 6% delle madri non ha reputato le proposte educative del nido adeguate, mentre il 94%, cioè 33 madri, lo reputa adatto.</w:t>
      </w:r>
    </w:p>
    <w:p w:rsidR="00512AED" w:rsidRDefault="00991695">
      <w:r>
        <w:t>Il 97% ritiene importante la propria partecipazione attiva al nido (attività proposte, laboratori, feste ecc), mentre per il 3% delle madri non è importante.</w:t>
      </w:r>
    </w:p>
    <w:p w:rsidR="00512AED" w:rsidRDefault="00991695">
      <w:r>
        <w:t xml:space="preserve">Inoltre sempre il 97% delle madri si mostra interessata alla vita del bambino al nido, contrariamente al 3% che non risulta interessata. </w:t>
      </w:r>
    </w:p>
    <w:p w:rsidR="00512AED" w:rsidRDefault="00991695">
      <w:r>
        <w:t>Tutti quanti però ritengono il confronto e un rapporto di dialogo aperto con le educatrici del nido importante.</w:t>
      </w:r>
    </w:p>
    <w:p w:rsidR="00512AED" w:rsidRDefault="00991695">
      <w:r>
        <w:t xml:space="preserve">Per quanto riguarda l’inserimento al nido: per le madri è stato per il 71% un inserimento facile da gestire emotivamente e con il lavoro, per il 29% è stato abbastanza complesso da gestire con il lavoro, ma non ritengono che il tutto abbia influito sull’inserimento del figlio. Quindi nessuno ha ritenuto che la complessità nel gestire il lavoro e l’inserimento abbia avuto un impatto negativo emotivamente sull’ambientamento al nido. </w:t>
      </w:r>
    </w:p>
    <w:p w:rsidR="00512AED" w:rsidRDefault="00991695">
      <w:r>
        <w:t xml:space="preserve">Per quanto riguarda il bambino, secondo le risposte delle madri, per il 77% è stato un inserimento facile, per il 17% abbastanza complesso e solo per 6% difficile da gestire emotivamente. </w:t>
      </w:r>
    </w:p>
    <w:p w:rsidR="00512AED" w:rsidRDefault="00991695">
      <w:r>
        <w:t>Durante il momento dell’accoglienza il 49% delle madri ha sostenuto che il proprio figlio/a esplora l’ambiente con serenità, il 23% dei bambini rimane attaccato alla madre e la segue con lo sguardo, il 17% dei bambini, invece, cerca di allontanarsi dalla madre per giocare, ma risulta subito intimorito e ricerca un contatto con la propria figura di attaccamento e solo 11% gioca senza ricercare un contatto. Questi dati sono importanti per noi, perché possiamo ipotizzare lo stile di attaccamento.</w:t>
      </w:r>
    </w:p>
    <w:p w:rsidR="00512AED" w:rsidRDefault="00991695">
      <w:r>
        <w:t>Il bambino tende ad esplorare e giocare in assenza della madre nel 94% dei casi e nel 6% ha difficoltà a farlo.</w:t>
      </w:r>
    </w:p>
    <w:p w:rsidR="00512AED" w:rsidRDefault="00991695">
      <w:r>
        <w:t>Alla domanda sul momento del distacco l’86% tende in un primo momento a salutare il figlio/a per rassicurarlo, per poi lasciarlo all’educatrice con tranquillità. L11% delle madri fa fatica ad andare via e salutarlo. E il 3%, invece, va via senza salutare il figlio.</w:t>
      </w:r>
    </w:p>
    <w:p w:rsidR="00512AED" w:rsidRDefault="00991695">
      <w:r>
        <w:t xml:space="preserve">Dai dati emersi il 57% sostiene che il bambino all’assenza della figura di attaccamento ha un pianto inconsolabile. E il 43% sostiene che il bambino riesce a consolarsi una volta al nido facilmente.   </w:t>
      </w:r>
    </w:p>
    <w:p w:rsidR="00512AED" w:rsidRDefault="00991695">
      <w:r>
        <w:t xml:space="preserve">Il 91% dei bambini, per le madri, al momento del ricongiungimento risultano accoglienti e felici di rivedere i propri genitori e cercano di avvicinarsi. Il 9% prosegue a giocare senza troppi accorgimenti. Mentre nessuno delle madri ritiene che il proprio/la propria figlia risulti confuso e distaccato nei loro confronti o che pianga senza riuscire a trovare consolazione al ricongiungimento. </w:t>
      </w:r>
    </w:p>
    <w:p w:rsidR="00512AED" w:rsidRDefault="00991695">
      <w:r>
        <w:t xml:space="preserve">Il 97% delle madri incoraggiano l’autonomia dei propri figli, mentre il 3% incentiva poco l’autonomia per una maggiore efficienza e velocità. </w:t>
      </w:r>
    </w:p>
    <w:p w:rsidR="00512AED" w:rsidRDefault="00991695">
      <w:r>
        <w:lastRenderedPageBreak/>
        <w:t>Nelle situazioni di difficoltà l’89% delle madri consola il bambino e cerca di capire cosa non va, il 9% cerca di minimizzare e non farne un dramma e il 3% si arrabbia con il proprio figlio/a. A differenza di quanto pensavamo nessuna madre si sente spaventata e insicura.</w:t>
      </w:r>
    </w:p>
    <w:p w:rsidR="00512AED" w:rsidRDefault="00991695">
      <w:r>
        <w:t xml:space="preserve">I risultati dimostrano che per il 74% il bambino gioca a casa sia in compagnia dei genitori sia con altre figure, il 20% gioca più in compagnia del genitore e il 6% gioca da solo. </w:t>
      </w:r>
    </w:p>
    <w:p w:rsidR="00512AED" w:rsidRDefault="00991695">
      <w:r>
        <w:t xml:space="preserve">Inoltre abbiamo chiesto se il bambino risulta sereno e contento di andare al nido e il 91% sostiene di sì, mentre il 9% non ritiene il proprio figlio/a contento di andare. </w:t>
      </w:r>
    </w:p>
    <w:p w:rsidR="00512AED" w:rsidRDefault="00991695">
      <w:r>
        <w:t xml:space="preserve">In conclusione il 97% delle madri si ritiene in generale soddisfatta dell’inserimento e dell’esperienza al nido del figlio e solo il 3% no. </w:t>
      </w:r>
    </w:p>
    <w:p w:rsidR="00512AED" w:rsidRDefault="00991695">
      <w:pPr>
        <w:rPr>
          <w:color w:val="202124"/>
          <w:sz w:val="24"/>
          <w:szCs w:val="24"/>
        </w:rPr>
      </w:pPr>
      <w:r>
        <w:t xml:space="preserve">Nella nostra analisi bivariata è emerso un elemento significativo: il bambino risulta avere un pianto inconsolabile, soprattutto quando le madri hanno vissuto un inserimento abbastanza complesso a livello emotivo e nella gestione del lavoro.                                                   </w:t>
      </w:r>
      <w:r>
        <w:rPr>
          <w:color w:val="202124"/>
          <w:sz w:val="24"/>
          <w:szCs w:val="24"/>
        </w:rPr>
        <w:t>Abbiamo notato per il resto dei risultati che il valore di X quadro, ottenuto dalla tabella a doppia entrata, non è significativo perché le frequenze attese sono minori di 1, per cui possiamo dire che la nostra ipotesi iniziale “se vi è relazione tra lo stile di attaccamento e le difficoltà nell’inserimento al nido” è confutata dai dati.</w:t>
      </w:r>
    </w:p>
    <w:p w:rsidR="00512AED" w:rsidRDefault="00991695">
      <w:pPr>
        <w:rPr>
          <w:color w:val="202124"/>
          <w:sz w:val="24"/>
          <w:szCs w:val="24"/>
        </w:rPr>
      </w:pPr>
      <w:r>
        <w:rPr>
          <w:color w:val="202124"/>
          <w:sz w:val="24"/>
          <w:szCs w:val="24"/>
        </w:rPr>
        <w:t>Sicuramente sulla base dei dati raccolti ci sentiamo di affermare che sarebbe più opportuno chiedere un riscontro alle educatrici della sezione per avere dei risultati più attendibili ed oggettivi essendo loro persone esterne, perché le risposte delle madri potrebbero non essere sempre sincere e consapevoli.</w:t>
      </w:r>
    </w:p>
    <w:p w:rsidR="00512AED" w:rsidRDefault="00512AED">
      <w:pPr>
        <w:rPr>
          <w:color w:val="202124"/>
          <w:sz w:val="24"/>
          <w:szCs w:val="24"/>
        </w:rPr>
      </w:pPr>
    </w:p>
    <w:p w:rsidR="00512AED" w:rsidRDefault="00991695">
      <w:pPr>
        <w:rPr>
          <w:u w:val="single"/>
        </w:rPr>
      </w:pPr>
      <w:r>
        <w:rPr>
          <w:color w:val="202124"/>
          <w:sz w:val="24"/>
          <w:szCs w:val="24"/>
        </w:rPr>
        <w:t xml:space="preserve">15.  </w:t>
      </w:r>
      <w:r>
        <w:rPr>
          <w:u w:val="single"/>
        </w:rPr>
        <w:t xml:space="preserve">AUTORIFLESSIONE </w:t>
      </w:r>
    </w:p>
    <w:p w:rsidR="00512AED" w:rsidRDefault="00991695">
      <w:r>
        <w:t>Abbiamo convenuto che questa ricerca è stata molto importante per apprendere nuove competenze e conoscenze sia informatiche sia pedagogiche. Abbiamo capito l’importanza di analizzare una tesi per comprovare la sua veridicità e di soffermarsi su dati concreti e osservabili per definire la correttezza di un’affermazione, poiché spesso ci si basa su percezioni e opinioni personali, a volte distorte.</w:t>
      </w:r>
    </w:p>
    <w:p w:rsidR="00512AED" w:rsidRDefault="00991695">
      <w:r>
        <w:t xml:space="preserve">Grazie ad essa, abbiamo imparato a utilizzare programmi come excel, Jsstat e Google moduli e abbiamo compreso ed attuato la matrice dati, l’analisi bivariata e monovariata. </w:t>
      </w:r>
    </w:p>
    <w:p w:rsidR="00512AED" w:rsidRDefault="00991695">
      <w:r>
        <w:t xml:space="preserve">Riflettendo sul nostro operato, abbiamo pensato a cosa avremmo potuto fare meglio: ci sarebbe piaciuto somministrare il questionario ad un campione più grande, perché pensiamo che i risultati e l’analisi dei dati sarebbero stati più attendibili. A posteriori avremmo potuto provare a svolgere la ricerca in un tempo non troppo lontano dall’esame scritto. Questo è avvenuto per paura di non essere in grado di usare e capire i programmi e i concetti informatici e di statistica. </w:t>
      </w:r>
    </w:p>
    <w:p w:rsidR="00512AED" w:rsidRDefault="00991695">
      <w:r>
        <w:t xml:space="preserve">In conclusione però, siamo felici del risultato e di esserci messe alla prova. E soprattutto di aver affrontato la pedagogia con un approccio sperimentale e scientifico, cosa che non avevamo mai fatto prima. </w:t>
      </w:r>
    </w:p>
    <w:sectPr w:rsidR="00512AED">
      <w:headerReference w:type="default" r:id="rId3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2C12" w:rsidRDefault="00C32C12">
      <w:pPr>
        <w:spacing w:line="240" w:lineRule="auto"/>
      </w:pPr>
      <w:r>
        <w:separator/>
      </w:r>
    </w:p>
  </w:endnote>
  <w:endnote w:type="continuationSeparator" w:id="0">
    <w:p w:rsidR="00C32C12" w:rsidRDefault="00C32C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erriweather">
    <w:altName w:val="Calibri"/>
    <w:charset w:val="00"/>
    <w:family w:val="auto"/>
    <w:pitch w:val="default"/>
  </w:font>
  <w:font w:name="Roboto">
    <w:altName w:val="Arial"/>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2C12" w:rsidRDefault="00C32C12">
      <w:pPr>
        <w:spacing w:line="240" w:lineRule="auto"/>
      </w:pPr>
      <w:r>
        <w:separator/>
      </w:r>
    </w:p>
  </w:footnote>
  <w:footnote w:type="continuationSeparator" w:id="0">
    <w:p w:rsidR="00C32C12" w:rsidRDefault="00C32C1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2AED" w:rsidRDefault="00512A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105F3"/>
    <w:multiLevelType w:val="multilevel"/>
    <w:tmpl w:val="D90298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74C3105"/>
    <w:multiLevelType w:val="multilevel"/>
    <w:tmpl w:val="99B66C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83B681C"/>
    <w:multiLevelType w:val="multilevel"/>
    <w:tmpl w:val="868C3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EFD3FBD"/>
    <w:multiLevelType w:val="multilevel"/>
    <w:tmpl w:val="EA1CF8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240759BA"/>
    <w:multiLevelType w:val="multilevel"/>
    <w:tmpl w:val="F7307D2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2CBC69EF"/>
    <w:multiLevelType w:val="multilevel"/>
    <w:tmpl w:val="61A460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3D2B509C"/>
    <w:multiLevelType w:val="multilevel"/>
    <w:tmpl w:val="67327D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E4A4AD7"/>
    <w:multiLevelType w:val="multilevel"/>
    <w:tmpl w:val="B66863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EB56CF3"/>
    <w:multiLevelType w:val="multilevel"/>
    <w:tmpl w:val="DD8851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3F2939DB"/>
    <w:multiLevelType w:val="multilevel"/>
    <w:tmpl w:val="A58A3A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3A12A01"/>
    <w:multiLevelType w:val="multilevel"/>
    <w:tmpl w:val="287EE6F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45CA14F3"/>
    <w:multiLevelType w:val="multilevel"/>
    <w:tmpl w:val="E5DAA1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47C46527"/>
    <w:multiLevelType w:val="multilevel"/>
    <w:tmpl w:val="892E1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84A110E"/>
    <w:multiLevelType w:val="multilevel"/>
    <w:tmpl w:val="F350E2D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5A3C07DE"/>
    <w:multiLevelType w:val="multilevel"/>
    <w:tmpl w:val="214A84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6333769D"/>
    <w:multiLevelType w:val="multilevel"/>
    <w:tmpl w:val="5B86A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712728E"/>
    <w:multiLevelType w:val="multilevel"/>
    <w:tmpl w:val="F05A5E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69F82150"/>
    <w:multiLevelType w:val="multilevel"/>
    <w:tmpl w:val="6958DE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6B1A1508"/>
    <w:multiLevelType w:val="multilevel"/>
    <w:tmpl w:val="288E2F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6EAA36BE"/>
    <w:multiLevelType w:val="multilevel"/>
    <w:tmpl w:val="CAF6C4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6EB02DF7"/>
    <w:multiLevelType w:val="multilevel"/>
    <w:tmpl w:val="4B5202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70652429"/>
    <w:multiLevelType w:val="multilevel"/>
    <w:tmpl w:val="DC6A58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0C04D9F"/>
    <w:multiLevelType w:val="multilevel"/>
    <w:tmpl w:val="1AAED28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752B34B1"/>
    <w:multiLevelType w:val="multilevel"/>
    <w:tmpl w:val="310265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7537182D"/>
    <w:multiLevelType w:val="multilevel"/>
    <w:tmpl w:val="748CB7D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3"/>
  </w:num>
  <w:num w:numId="2">
    <w:abstractNumId w:val="21"/>
  </w:num>
  <w:num w:numId="3">
    <w:abstractNumId w:val="10"/>
  </w:num>
  <w:num w:numId="4">
    <w:abstractNumId w:val="23"/>
  </w:num>
  <w:num w:numId="5">
    <w:abstractNumId w:val="5"/>
  </w:num>
  <w:num w:numId="6">
    <w:abstractNumId w:val="11"/>
  </w:num>
  <w:num w:numId="7">
    <w:abstractNumId w:val="12"/>
  </w:num>
  <w:num w:numId="8">
    <w:abstractNumId w:val="15"/>
  </w:num>
  <w:num w:numId="9">
    <w:abstractNumId w:val="19"/>
  </w:num>
  <w:num w:numId="10">
    <w:abstractNumId w:val="2"/>
  </w:num>
  <w:num w:numId="11">
    <w:abstractNumId w:val="13"/>
  </w:num>
  <w:num w:numId="12">
    <w:abstractNumId w:val="7"/>
  </w:num>
  <w:num w:numId="13">
    <w:abstractNumId w:val="16"/>
  </w:num>
  <w:num w:numId="14">
    <w:abstractNumId w:val="14"/>
  </w:num>
  <w:num w:numId="15">
    <w:abstractNumId w:val="22"/>
  </w:num>
  <w:num w:numId="16">
    <w:abstractNumId w:val="24"/>
  </w:num>
  <w:num w:numId="17">
    <w:abstractNumId w:val="4"/>
  </w:num>
  <w:num w:numId="18">
    <w:abstractNumId w:val="17"/>
  </w:num>
  <w:num w:numId="19">
    <w:abstractNumId w:val="0"/>
  </w:num>
  <w:num w:numId="20">
    <w:abstractNumId w:val="18"/>
  </w:num>
  <w:num w:numId="21">
    <w:abstractNumId w:val="6"/>
  </w:num>
  <w:num w:numId="22">
    <w:abstractNumId w:val="1"/>
  </w:num>
  <w:num w:numId="23">
    <w:abstractNumId w:val="9"/>
  </w:num>
  <w:num w:numId="24">
    <w:abstractNumId w:val="8"/>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2AED"/>
    <w:rsid w:val="00512AED"/>
    <w:rsid w:val="0095561C"/>
    <w:rsid w:val="00991695"/>
    <w:rsid w:val="00C32C12"/>
    <w:rsid w:val="00E7031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7A64E"/>
  <w15:docId w15:val="{B27A7B7C-E28F-48A8-B55B-BD7C77C8F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fontTable" Target="fontTable.xml"/><Relationship Id="rId21" Type="http://schemas.openxmlformats.org/officeDocument/2006/relationships/image" Target="media/image15.jpg"/><Relationship Id="rId34" Type="http://schemas.openxmlformats.org/officeDocument/2006/relationships/image" Target="media/image28.jpg"/><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image" Target="media/image31.jp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jpg"/><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8" Type="http://schemas.openxmlformats.org/officeDocument/2006/relationships/image" Target="media/image2.jp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3405</Words>
  <Characters>19412</Characters>
  <Application>Microsoft Office Word</Application>
  <DocSecurity>0</DocSecurity>
  <Lines>161</Lines>
  <Paragraphs>45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22772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irene.chiantia</dc:creator>
  <cp:lastModifiedBy>chiantia.irene</cp:lastModifiedBy>
  <cp:revision>4</cp:revision>
  <dcterms:created xsi:type="dcterms:W3CDTF">2024-07-02T22:06:00Z</dcterms:created>
  <dcterms:modified xsi:type="dcterms:W3CDTF">2024-07-02T22:08:00Z</dcterms:modified>
</cp:coreProperties>
</file>